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DBAA3" w14:textId="77777777" w:rsidR="00390F86" w:rsidRDefault="00390F86" w:rsidP="006E408D">
      <w:pPr>
        <w:overflowPunct w:val="0"/>
        <w:autoSpaceDE w:val="0"/>
        <w:autoSpaceDN w:val="0"/>
        <w:adjustRightInd w:val="0"/>
        <w:jc w:val="center"/>
        <w:rPr>
          <w:b/>
        </w:rPr>
      </w:pPr>
      <w:bookmarkStart w:id="0" w:name="_GoBack"/>
      <w:bookmarkEnd w:id="0"/>
    </w:p>
    <w:p w14:paraId="3D7DB40A" w14:textId="1D5DF922" w:rsidR="006E408D" w:rsidRDefault="006E408D" w:rsidP="006E408D">
      <w:pPr>
        <w:overflowPunct w:val="0"/>
        <w:autoSpaceDE w:val="0"/>
        <w:autoSpaceDN w:val="0"/>
        <w:adjustRightInd w:val="0"/>
        <w:jc w:val="center"/>
        <w:rPr>
          <w:b/>
        </w:rPr>
      </w:pPr>
      <w:r>
        <w:rPr>
          <w:b/>
        </w:rPr>
        <w:t>CHD 6</w:t>
      </w:r>
      <w:r w:rsidR="004C7831">
        <w:rPr>
          <w:b/>
        </w:rPr>
        <w:t>38</w:t>
      </w:r>
      <w:r>
        <w:rPr>
          <w:b/>
        </w:rPr>
        <w:t xml:space="preserve"> – Crisis Intervention</w:t>
      </w:r>
      <w:r w:rsidR="001518F5">
        <w:rPr>
          <w:b/>
        </w:rPr>
        <w:t xml:space="preserve"> – Fall 201</w:t>
      </w:r>
      <w:r w:rsidR="00CD3B6D">
        <w:rPr>
          <w:b/>
        </w:rPr>
        <w:t>6</w:t>
      </w:r>
    </w:p>
    <w:p w14:paraId="1A70BFA6" w14:textId="77777777" w:rsidR="006E408D" w:rsidRDefault="006E408D" w:rsidP="006E408D">
      <w:pPr>
        <w:overflowPunct w:val="0"/>
        <w:autoSpaceDE w:val="0"/>
        <w:autoSpaceDN w:val="0"/>
        <w:adjustRightInd w:val="0"/>
        <w:rPr>
          <w:b/>
        </w:rPr>
      </w:pPr>
    </w:p>
    <w:p w14:paraId="4B29C6E7" w14:textId="77777777" w:rsidR="00762795" w:rsidRPr="00395A12" w:rsidRDefault="00762795" w:rsidP="00762795">
      <w:r w:rsidRPr="00395A12">
        <w:rPr>
          <w:b/>
        </w:rPr>
        <w:t>Professor:</w:t>
      </w:r>
      <w:r w:rsidRPr="00395A12">
        <w:rPr>
          <w:b/>
        </w:rPr>
        <w:tab/>
      </w:r>
      <w:r w:rsidRPr="00141C8E">
        <w:rPr>
          <w:b/>
        </w:rPr>
        <w:t>Miranda Parries, Ph.D., NCC, ACS</w:t>
      </w:r>
      <w:r w:rsidRPr="00395A12">
        <w:tab/>
      </w:r>
      <w:r w:rsidRPr="00395A12">
        <w:rPr>
          <w:b/>
        </w:rPr>
        <w:t>Office:</w:t>
      </w:r>
      <w:r w:rsidRPr="00395A12">
        <w:rPr>
          <w:b/>
        </w:rPr>
        <w:tab/>
        <w:t xml:space="preserve">   </w:t>
      </w:r>
      <w:r w:rsidRPr="00395A12">
        <w:t>41</w:t>
      </w:r>
      <w:r>
        <w:t>2</w:t>
      </w:r>
      <w:r w:rsidRPr="00395A12">
        <w:t xml:space="preserve"> Stevens Hall</w:t>
      </w:r>
    </w:p>
    <w:p w14:paraId="1CC05A5F" w14:textId="77777777" w:rsidR="00762795" w:rsidRPr="00E83951" w:rsidRDefault="00762795" w:rsidP="00762795">
      <w:r w:rsidRPr="00395A12">
        <w:rPr>
          <w:b/>
        </w:rPr>
        <w:t>Phone:</w:t>
      </w:r>
      <w:r w:rsidRPr="00395A12">
        <w:rPr>
          <w:b/>
        </w:rPr>
        <w:tab/>
      </w:r>
      <w:r w:rsidRPr="00E83951">
        <w:t>765-4767</w:t>
      </w:r>
      <w:r w:rsidRPr="00E83951">
        <w:tab/>
      </w:r>
      <w:r w:rsidRPr="00E83951">
        <w:tab/>
      </w:r>
      <w:r w:rsidRPr="00E83951">
        <w:tab/>
      </w:r>
      <w:r w:rsidRPr="00E83951">
        <w:tab/>
      </w:r>
      <w:r w:rsidRPr="00E83951">
        <w:tab/>
      </w:r>
      <w:r w:rsidRPr="00E83951">
        <w:rPr>
          <w:b/>
        </w:rPr>
        <w:t xml:space="preserve">E-mail:  </w:t>
      </w:r>
      <w:r w:rsidRPr="00E83951">
        <w:t>mparries@una.edu</w:t>
      </w:r>
    </w:p>
    <w:p w14:paraId="1A57A8CF" w14:textId="77777777" w:rsidR="00762795" w:rsidRPr="003740CA" w:rsidRDefault="00762795" w:rsidP="00762795">
      <w:r w:rsidRPr="00E83951">
        <w:rPr>
          <w:b/>
        </w:rPr>
        <w:t xml:space="preserve">Address: </w:t>
      </w:r>
      <w:r w:rsidRPr="00E83951">
        <w:rPr>
          <w:b/>
        </w:rPr>
        <w:tab/>
      </w:r>
      <w:r w:rsidRPr="00E83951">
        <w:t>Box 5107,</w:t>
      </w:r>
      <w:r w:rsidRPr="003740CA">
        <w:t xml:space="preserve"> UNA, Florence, AL 35632</w:t>
      </w:r>
    </w:p>
    <w:p w14:paraId="2FF3CCD1" w14:textId="77777777" w:rsidR="00762795" w:rsidRDefault="00762795" w:rsidP="00762795">
      <w:pPr>
        <w:rPr>
          <w:b/>
        </w:rPr>
      </w:pPr>
      <w:r w:rsidRPr="00395A12">
        <w:rPr>
          <w:b/>
        </w:rPr>
        <w:t xml:space="preserve">Office Hours: </w:t>
      </w:r>
      <w:r w:rsidRPr="004600C1">
        <w:rPr>
          <w:b/>
          <w:i/>
        </w:rPr>
        <w:t>M/T/R: 3:30 – 5:30, W/F: By appointment</w:t>
      </w:r>
    </w:p>
    <w:p w14:paraId="37052992" w14:textId="77777777" w:rsidR="00762795" w:rsidRPr="00395A12" w:rsidRDefault="00762795" w:rsidP="00762795">
      <w:r w:rsidRPr="00395A12">
        <w:t>Additional hours are available by appointment.  Occasionally, other obligations such as committee meetings may impose upon stated office hours</w:t>
      </w:r>
      <w:r>
        <w:t>.</w:t>
      </w:r>
    </w:p>
    <w:p w14:paraId="2E973DF3" w14:textId="77777777" w:rsidR="00EC6238" w:rsidRDefault="00EC6238" w:rsidP="00EC6238">
      <w:pPr>
        <w:rPr>
          <w:b/>
        </w:rPr>
      </w:pPr>
    </w:p>
    <w:p w14:paraId="7B3054D6" w14:textId="77777777" w:rsidR="006E408D" w:rsidRPr="005D4D67" w:rsidRDefault="006E408D" w:rsidP="006E408D">
      <w:pPr>
        <w:overflowPunct w:val="0"/>
        <w:autoSpaceDE w:val="0"/>
        <w:autoSpaceDN w:val="0"/>
        <w:adjustRightInd w:val="0"/>
      </w:pPr>
      <w:r w:rsidRPr="005D4D67">
        <w:rPr>
          <w:b/>
          <w:u w:val="single"/>
        </w:rPr>
        <w:t>Course Description</w:t>
      </w:r>
      <w:r>
        <w:rPr>
          <w:b/>
        </w:rPr>
        <w:t>:</w:t>
      </w:r>
      <w:r w:rsidR="005D4D67">
        <w:rPr>
          <w:b/>
        </w:rPr>
        <w:t xml:space="preserve"> </w:t>
      </w:r>
      <w:r w:rsidR="005D4D67">
        <w:t>A study of crisis intervention strategies</w:t>
      </w:r>
      <w:r w:rsidR="00A206E1">
        <w:t xml:space="preserve"> based on current theory and practice, including triage </w:t>
      </w:r>
      <w:r w:rsidR="005D4D67">
        <w:t>assessment</w:t>
      </w:r>
      <w:r w:rsidR="00A206E1">
        <w:t>, skill-building, cultural implications, and practical applications. Approaches that a</w:t>
      </w:r>
      <w:r w:rsidR="005D4D67">
        <w:t>ssist individuals, groups, organizations and communities to manage crises</w:t>
      </w:r>
      <w:r w:rsidR="00A206E1">
        <w:t xml:space="preserve"> will be explored and practiced</w:t>
      </w:r>
      <w:r w:rsidR="005D4D67">
        <w:t xml:space="preserve">. </w:t>
      </w:r>
      <w:r w:rsidR="00963E08">
        <w:t xml:space="preserve">Understanding of the short-term nature of crisis intervention, and how counselors work with first responders and others will be explored. </w:t>
      </w:r>
    </w:p>
    <w:p w14:paraId="0833937A" w14:textId="77777777" w:rsidR="00994F01" w:rsidRDefault="00994F01" w:rsidP="006E408D">
      <w:pPr>
        <w:overflowPunct w:val="0"/>
        <w:autoSpaceDE w:val="0"/>
        <w:autoSpaceDN w:val="0"/>
        <w:adjustRightInd w:val="0"/>
        <w:rPr>
          <w:b/>
        </w:rPr>
      </w:pPr>
    </w:p>
    <w:p w14:paraId="3DAD5B01" w14:textId="77777777" w:rsidR="006E408D" w:rsidRDefault="006E408D" w:rsidP="006E408D">
      <w:pPr>
        <w:overflowPunct w:val="0"/>
        <w:autoSpaceDE w:val="0"/>
        <w:autoSpaceDN w:val="0"/>
        <w:adjustRightInd w:val="0"/>
        <w:rPr>
          <w:b/>
        </w:rPr>
      </w:pPr>
      <w:r w:rsidRPr="00963E08">
        <w:rPr>
          <w:b/>
          <w:u w:val="single"/>
        </w:rPr>
        <w:t>Referenced Standards</w:t>
      </w:r>
      <w:r>
        <w:rPr>
          <w:b/>
        </w:rPr>
        <w:t>:</w:t>
      </w:r>
    </w:p>
    <w:p w14:paraId="3E890B3B" w14:textId="77777777" w:rsidR="007C612A" w:rsidRDefault="007C612A" w:rsidP="00445565">
      <w:pPr>
        <w:pStyle w:val="NormalWeb"/>
        <w:spacing w:before="0" w:beforeAutospacing="0" w:after="0" w:afterAutospacing="0"/>
      </w:pPr>
      <w:r>
        <w:t xml:space="preserve">CACREP-2009.2.G.1.c – understanding of the counselors’ roles and responsibilities as members of an interdisciplinary emergency management response team during a local, regional, or national crisis, disaster or other trauma-causing event; </w:t>
      </w:r>
    </w:p>
    <w:p w14:paraId="2A80B66B" w14:textId="77777777" w:rsidR="007C612A" w:rsidRDefault="007C612A" w:rsidP="00445565">
      <w:pPr>
        <w:pStyle w:val="NormalWeb"/>
        <w:spacing w:before="0" w:beforeAutospacing="0" w:after="0" w:afterAutospacing="0"/>
      </w:pPr>
      <w:r>
        <w:t xml:space="preserve">CACREP-2009.2.G.5.g – understanding of crisis intervention and suicide prevention models, including the use of psychological first aid strategies; </w:t>
      </w:r>
    </w:p>
    <w:p w14:paraId="26E2F480" w14:textId="77777777" w:rsidR="007C612A" w:rsidRDefault="007C612A" w:rsidP="00445565">
      <w:pPr>
        <w:pStyle w:val="NormalWeb"/>
        <w:spacing w:before="0" w:beforeAutospacing="0" w:after="0" w:afterAutospacing="0"/>
      </w:pPr>
      <w:r>
        <w:t xml:space="preserve">CACREP-2009.CMHC.A.9 – understands the impact of crises, disasters, and other trauma-causing events on people; </w:t>
      </w:r>
    </w:p>
    <w:p w14:paraId="6BCA8CDE" w14:textId="77777777" w:rsidR="00445565" w:rsidRDefault="007C612A" w:rsidP="00445565">
      <w:pPr>
        <w:pStyle w:val="NormalWeb"/>
        <w:spacing w:before="0" w:beforeAutospacing="0" w:after="0" w:afterAutospacing="0"/>
      </w:pPr>
      <w:r>
        <w:t xml:space="preserve">CACREP-2009.CMHC.A.10 – understands the operation of an emergency management system within clinical mental health agencies and in the community; </w:t>
      </w:r>
    </w:p>
    <w:p w14:paraId="548B0D98" w14:textId="77777777" w:rsidR="007C612A" w:rsidRDefault="007C612A" w:rsidP="00445565">
      <w:pPr>
        <w:pStyle w:val="NormalWeb"/>
        <w:spacing w:before="0" w:beforeAutospacing="0" w:after="0" w:afterAutospacing="0"/>
      </w:pPr>
      <w:r>
        <w:t>CACREP-2009.CMHC.C.6.</w:t>
      </w:r>
      <w:r w:rsidR="00313284">
        <w:t> -</w:t>
      </w:r>
      <w:r>
        <w:t xml:space="preserve"> Understands the principles of crisis intervention for people during crises, disasters, and other trauma-causing events.</w:t>
      </w:r>
    </w:p>
    <w:p w14:paraId="75955E40" w14:textId="77777777" w:rsidR="00445565" w:rsidRDefault="007C612A" w:rsidP="00445565">
      <w:pPr>
        <w:pStyle w:val="NormalWeb"/>
        <w:spacing w:before="0" w:beforeAutospacing="0" w:after="0" w:afterAutospacing="0"/>
      </w:pPr>
      <w:r>
        <w:t xml:space="preserve">CACREP-2009.CMHC.D.6 – demonstrates the ability to use procedures for assessing and managing suicide risk; </w:t>
      </w:r>
    </w:p>
    <w:p w14:paraId="7E4DBBE0" w14:textId="77777777" w:rsidR="00445565" w:rsidRDefault="007C612A" w:rsidP="00445565">
      <w:pPr>
        <w:pStyle w:val="NormalWeb"/>
        <w:spacing w:before="0" w:beforeAutospacing="0" w:after="0" w:afterAutospacing="0"/>
      </w:pPr>
      <w:r>
        <w:t>CACREP-2009.CMHC.H.3 - Screens for addiction, aggression, and danger to self and/or others, as well as co-occurring mental disorders.</w:t>
      </w:r>
    </w:p>
    <w:p w14:paraId="072D7FAF" w14:textId="77777777" w:rsidR="007C612A" w:rsidRDefault="007C612A" w:rsidP="00445565">
      <w:pPr>
        <w:pStyle w:val="NormalWeb"/>
        <w:spacing w:before="0" w:beforeAutospacing="0" w:after="0" w:afterAutospacing="0"/>
      </w:pPr>
      <w:r>
        <w:t>CACREP-2009.CMHD.K.5 - Understands appropriate use of diagnosis during a crisis, disaster, or other trauma causing event.</w:t>
      </w:r>
    </w:p>
    <w:p w14:paraId="77880110" w14:textId="77777777" w:rsidR="007C612A" w:rsidRDefault="007C612A" w:rsidP="00445565">
      <w:pPr>
        <w:pStyle w:val="NormalWeb"/>
        <w:spacing w:before="0" w:beforeAutospacing="0" w:after="0" w:afterAutospacing="0"/>
      </w:pPr>
      <w:r>
        <w:t xml:space="preserve">CACREP-2009.CMHC.L.3 – differentiates between diagnosis and developmentally appropriate reactions during crises, disasters, and other trauma-causing events. </w:t>
      </w:r>
    </w:p>
    <w:p w14:paraId="379DAE43" w14:textId="77777777" w:rsidR="00445565" w:rsidRDefault="00445565" w:rsidP="00445565">
      <w:pPr>
        <w:pStyle w:val="NormalWeb"/>
        <w:spacing w:before="0" w:beforeAutospacing="0" w:after="0" w:afterAutospacing="0"/>
      </w:pPr>
    </w:p>
    <w:p w14:paraId="37330619" w14:textId="77777777" w:rsidR="006E408D" w:rsidRDefault="006E408D" w:rsidP="006E408D">
      <w:pPr>
        <w:overflowPunct w:val="0"/>
        <w:autoSpaceDE w:val="0"/>
        <w:autoSpaceDN w:val="0"/>
        <w:adjustRightInd w:val="0"/>
        <w:rPr>
          <w:b/>
        </w:rPr>
      </w:pPr>
      <w:r w:rsidRPr="00B45E22">
        <w:rPr>
          <w:b/>
          <w:u w:val="single"/>
        </w:rPr>
        <w:t>Prerequisites</w:t>
      </w:r>
      <w:r>
        <w:rPr>
          <w:b/>
        </w:rPr>
        <w:t xml:space="preserve">: </w:t>
      </w:r>
      <w:r w:rsidR="00A206E1" w:rsidRPr="00A206E1">
        <w:t>CHD 602</w:t>
      </w:r>
    </w:p>
    <w:p w14:paraId="3B7DCB0B" w14:textId="77777777" w:rsidR="006E408D" w:rsidRDefault="006E408D" w:rsidP="006E408D">
      <w:pPr>
        <w:overflowPunct w:val="0"/>
        <w:autoSpaceDE w:val="0"/>
        <w:autoSpaceDN w:val="0"/>
        <w:adjustRightInd w:val="0"/>
        <w:rPr>
          <w:b/>
        </w:rPr>
      </w:pPr>
    </w:p>
    <w:p w14:paraId="63E3364B" w14:textId="77777777" w:rsidR="00185B1A" w:rsidRDefault="006E408D" w:rsidP="006E408D">
      <w:pPr>
        <w:overflowPunct w:val="0"/>
        <w:autoSpaceDE w:val="0"/>
        <w:autoSpaceDN w:val="0"/>
        <w:adjustRightInd w:val="0"/>
        <w:rPr>
          <w:b/>
        </w:rPr>
      </w:pPr>
      <w:r w:rsidRPr="00B45E22">
        <w:rPr>
          <w:b/>
          <w:u w:val="single"/>
        </w:rPr>
        <w:t>Required Readings</w:t>
      </w:r>
      <w:r>
        <w:rPr>
          <w:b/>
        </w:rPr>
        <w:t>:</w:t>
      </w:r>
      <w:r w:rsidR="00205C49">
        <w:rPr>
          <w:b/>
        </w:rPr>
        <w:t xml:space="preserve"> </w:t>
      </w:r>
    </w:p>
    <w:p w14:paraId="5C188FFE" w14:textId="7A18801E" w:rsidR="00762795" w:rsidRPr="00762795" w:rsidRDefault="00762795" w:rsidP="00185B1A">
      <w:pPr>
        <w:overflowPunct w:val="0"/>
        <w:autoSpaceDE w:val="0"/>
        <w:autoSpaceDN w:val="0"/>
        <w:adjustRightInd w:val="0"/>
        <w:ind w:left="270" w:hanging="270"/>
      </w:pPr>
      <w:r w:rsidRPr="00762795">
        <w:lastRenderedPageBreak/>
        <w:t xml:space="preserve">Jackson- Cherry, L. R. &amp; Erford, B.T. (2014). </w:t>
      </w:r>
      <w:r w:rsidRPr="00762795">
        <w:rPr>
          <w:i/>
        </w:rPr>
        <w:t>Crisis assessment, intervention, and prevention</w:t>
      </w:r>
      <w:r w:rsidRPr="00762795">
        <w:t>. (2</w:t>
      </w:r>
      <w:r w:rsidRPr="00762795">
        <w:rPr>
          <w:vertAlign w:val="superscript"/>
        </w:rPr>
        <w:t>nd</w:t>
      </w:r>
      <w:r w:rsidRPr="00762795">
        <w:t xml:space="preserve"> ed.). Upper Saddle River, NJ: Pearson.</w:t>
      </w:r>
    </w:p>
    <w:p w14:paraId="7CF3B95C" w14:textId="77777777" w:rsidR="00205C49" w:rsidRPr="00205C49" w:rsidRDefault="00205C49" w:rsidP="006E408D">
      <w:pPr>
        <w:overflowPunct w:val="0"/>
        <w:autoSpaceDE w:val="0"/>
        <w:autoSpaceDN w:val="0"/>
        <w:adjustRightInd w:val="0"/>
      </w:pPr>
      <w:r>
        <w:t>Other material assigned in class.</w:t>
      </w:r>
    </w:p>
    <w:p w14:paraId="2D1AEEAA" w14:textId="77777777" w:rsidR="006E408D" w:rsidRDefault="006E408D" w:rsidP="006E408D">
      <w:pPr>
        <w:overflowPunct w:val="0"/>
        <w:autoSpaceDE w:val="0"/>
        <w:autoSpaceDN w:val="0"/>
        <w:adjustRightInd w:val="0"/>
        <w:rPr>
          <w:b/>
        </w:rPr>
      </w:pPr>
    </w:p>
    <w:p w14:paraId="7D42CD7D" w14:textId="77777777" w:rsidR="006E408D" w:rsidRPr="00A206E1" w:rsidRDefault="006E408D" w:rsidP="006E408D">
      <w:pPr>
        <w:overflowPunct w:val="0"/>
        <w:autoSpaceDE w:val="0"/>
        <w:autoSpaceDN w:val="0"/>
        <w:adjustRightInd w:val="0"/>
      </w:pPr>
      <w:r>
        <w:rPr>
          <w:b/>
        </w:rPr>
        <w:t>Instructional Modalities:</w:t>
      </w:r>
      <w:r w:rsidR="00A206E1">
        <w:rPr>
          <w:b/>
        </w:rPr>
        <w:t xml:space="preserve"> </w:t>
      </w:r>
      <w:r w:rsidR="00994F01">
        <w:t>Min-l</w:t>
      </w:r>
      <w:r w:rsidR="00A206E1">
        <w:t>ecture, discussion, cooperative learning, role-playing, experiential exercises</w:t>
      </w:r>
    </w:p>
    <w:p w14:paraId="06D23D88" w14:textId="77777777" w:rsidR="006E408D" w:rsidRDefault="006E408D" w:rsidP="006E408D">
      <w:pPr>
        <w:overflowPunct w:val="0"/>
        <w:autoSpaceDE w:val="0"/>
        <w:autoSpaceDN w:val="0"/>
        <w:adjustRightInd w:val="0"/>
        <w:rPr>
          <w:b/>
        </w:rPr>
      </w:pPr>
    </w:p>
    <w:p w14:paraId="4A8F4D77" w14:textId="77777777" w:rsidR="006E408D" w:rsidRDefault="006E408D" w:rsidP="006E408D">
      <w:pPr>
        <w:overflowPunct w:val="0"/>
        <w:autoSpaceDE w:val="0"/>
        <w:autoSpaceDN w:val="0"/>
        <w:adjustRightInd w:val="0"/>
        <w:rPr>
          <w:b/>
        </w:rPr>
      </w:pPr>
      <w:r w:rsidRPr="00B45E22">
        <w:rPr>
          <w:b/>
          <w:u w:val="single"/>
        </w:rPr>
        <w:t xml:space="preserve">Student </w:t>
      </w:r>
      <w:r w:rsidR="00282848">
        <w:rPr>
          <w:b/>
          <w:u w:val="single"/>
        </w:rPr>
        <w:t xml:space="preserve">Knowledge and Skills </w:t>
      </w:r>
      <w:r w:rsidRPr="00B45E22">
        <w:rPr>
          <w:b/>
          <w:u w:val="single"/>
        </w:rPr>
        <w:t>Outcomes &amp; Course Competencies</w:t>
      </w:r>
      <w:r>
        <w:rPr>
          <w:b/>
        </w:rPr>
        <w:t>:</w:t>
      </w:r>
    </w:p>
    <w:p w14:paraId="769BBDDF" w14:textId="77777777" w:rsidR="00445565" w:rsidRDefault="00445565" w:rsidP="00445565">
      <w:pPr>
        <w:pStyle w:val="NormalWeb"/>
        <w:numPr>
          <w:ilvl w:val="0"/>
          <w:numId w:val="11"/>
        </w:numPr>
        <w:spacing w:before="0" w:beforeAutospacing="0" w:after="0" w:afterAutospacing="0"/>
      </w:pPr>
      <w:r>
        <w:t xml:space="preserve">Understand the counselors’ roles and responsibilities as members of an interdisciplinary emergency management response team during a local, regional, or national crisis, disaster or other trauma-causing event (CACREP-2009.2.G.1.c); </w:t>
      </w:r>
    </w:p>
    <w:p w14:paraId="4FD00694" w14:textId="77777777" w:rsidR="00445565" w:rsidRDefault="00445565" w:rsidP="00445565">
      <w:pPr>
        <w:pStyle w:val="NormalWeb"/>
        <w:numPr>
          <w:ilvl w:val="0"/>
          <w:numId w:val="11"/>
        </w:numPr>
        <w:spacing w:before="0" w:beforeAutospacing="0" w:after="0" w:afterAutospacing="0"/>
      </w:pPr>
      <w:r>
        <w:t xml:space="preserve">Understand crisis intervention and suicide prevention models, including the use of psychological first aid strategies (CACREP-2009.2.G.5.g); </w:t>
      </w:r>
    </w:p>
    <w:p w14:paraId="7A992B43" w14:textId="77777777" w:rsidR="00445565" w:rsidRDefault="00445565" w:rsidP="00445565">
      <w:pPr>
        <w:pStyle w:val="NormalWeb"/>
        <w:numPr>
          <w:ilvl w:val="0"/>
          <w:numId w:val="11"/>
        </w:numPr>
        <w:spacing w:before="0" w:beforeAutospacing="0" w:after="0" w:afterAutospacing="0"/>
      </w:pPr>
      <w:r>
        <w:t xml:space="preserve">Understands the impact of crises, disasters, and other trauma-causing events on people (CACREP-2009.CMHC.A.9); </w:t>
      </w:r>
    </w:p>
    <w:p w14:paraId="611D9ED3" w14:textId="77777777" w:rsidR="00445565" w:rsidRDefault="00445565" w:rsidP="00445565">
      <w:pPr>
        <w:pStyle w:val="NormalWeb"/>
        <w:numPr>
          <w:ilvl w:val="0"/>
          <w:numId w:val="11"/>
        </w:numPr>
        <w:spacing w:before="0" w:beforeAutospacing="0" w:after="0" w:afterAutospacing="0"/>
      </w:pPr>
      <w:r>
        <w:t xml:space="preserve">Understands the operation of an emergency management system within clinical mental health agencies and in the community (CACREP-2009.CMHC.A.10); </w:t>
      </w:r>
    </w:p>
    <w:p w14:paraId="4862FDA9" w14:textId="77777777" w:rsidR="00445565" w:rsidRDefault="00445565" w:rsidP="00445565">
      <w:pPr>
        <w:pStyle w:val="NormalWeb"/>
        <w:numPr>
          <w:ilvl w:val="0"/>
          <w:numId w:val="11"/>
        </w:numPr>
        <w:spacing w:before="0" w:beforeAutospacing="0" w:after="0" w:afterAutospacing="0"/>
      </w:pPr>
      <w:r>
        <w:t>Understands the principles of crisis intervention for people during crises, disasters, and other trauma-causing events (CACREP-2009.CMHC.C.6).</w:t>
      </w:r>
    </w:p>
    <w:p w14:paraId="18AA23A6" w14:textId="77777777" w:rsidR="00445565" w:rsidRDefault="00445565" w:rsidP="00445565">
      <w:pPr>
        <w:pStyle w:val="NormalWeb"/>
        <w:numPr>
          <w:ilvl w:val="0"/>
          <w:numId w:val="11"/>
        </w:numPr>
        <w:spacing w:before="0" w:beforeAutospacing="0" w:after="0" w:afterAutospacing="0"/>
      </w:pPr>
      <w:r>
        <w:t xml:space="preserve">Demonstrates the ability to use procedures for assessing and managing suicide risk (CACREP-2009.CMHC.D.6); </w:t>
      </w:r>
    </w:p>
    <w:p w14:paraId="52265652" w14:textId="77777777" w:rsidR="00445565" w:rsidRDefault="00445565" w:rsidP="00445565">
      <w:pPr>
        <w:pStyle w:val="NormalWeb"/>
        <w:numPr>
          <w:ilvl w:val="0"/>
          <w:numId w:val="11"/>
        </w:numPr>
        <w:spacing w:before="0" w:beforeAutospacing="0" w:after="0" w:afterAutospacing="0"/>
      </w:pPr>
      <w:r>
        <w:t>Screens for addiction, aggression, and danger to self and/or others, as well as co-occurring mental disorders (CACREP-2009.CMHC.H.3).</w:t>
      </w:r>
    </w:p>
    <w:p w14:paraId="23CA586A" w14:textId="77777777" w:rsidR="00445565" w:rsidRDefault="00445565" w:rsidP="00445565">
      <w:pPr>
        <w:pStyle w:val="NormalWeb"/>
        <w:numPr>
          <w:ilvl w:val="0"/>
          <w:numId w:val="11"/>
        </w:numPr>
        <w:spacing w:before="0" w:beforeAutospacing="0" w:after="0" w:afterAutospacing="0"/>
      </w:pPr>
      <w:r>
        <w:t>Understands appropriate use of diagnosis during a crisis, disaster, or other trauma causing event (</w:t>
      </w:r>
      <w:r w:rsidR="00390F86">
        <w:t>CACREP-2009.CMHD.K.5</w:t>
      </w:r>
      <w:r>
        <w:t>).</w:t>
      </w:r>
    </w:p>
    <w:p w14:paraId="24AE9F12" w14:textId="77777777" w:rsidR="00445565" w:rsidRDefault="00E95850" w:rsidP="00445565">
      <w:pPr>
        <w:pStyle w:val="NormalWeb"/>
        <w:numPr>
          <w:ilvl w:val="0"/>
          <w:numId w:val="11"/>
        </w:numPr>
        <w:spacing w:before="0" w:beforeAutospacing="0" w:after="0" w:afterAutospacing="0"/>
      </w:pPr>
      <w:r>
        <w:t>D</w:t>
      </w:r>
      <w:r w:rsidR="00445565">
        <w:t>ifferentiates between diagnosis and developmentally appropriate reactions during crises, disasters, and other trauma-causing events (</w:t>
      </w:r>
      <w:r>
        <w:t>CACREP-2009.CMHC.L.3</w:t>
      </w:r>
      <w:r w:rsidR="00445565">
        <w:t xml:space="preserve">). </w:t>
      </w:r>
    </w:p>
    <w:p w14:paraId="5A1930BB" w14:textId="77777777" w:rsidR="0006483E" w:rsidRDefault="0006483E" w:rsidP="0006483E">
      <w:pPr>
        <w:overflowPunct w:val="0"/>
        <w:autoSpaceDE w:val="0"/>
        <w:autoSpaceDN w:val="0"/>
        <w:adjustRightInd w:val="0"/>
      </w:pPr>
    </w:p>
    <w:p w14:paraId="136F62CF" w14:textId="77777777" w:rsidR="006E408D" w:rsidRDefault="006E408D" w:rsidP="006E408D">
      <w:pPr>
        <w:overflowPunct w:val="0"/>
        <w:autoSpaceDE w:val="0"/>
        <w:autoSpaceDN w:val="0"/>
        <w:adjustRightInd w:val="0"/>
        <w:rPr>
          <w:b/>
        </w:rPr>
      </w:pPr>
      <w:r w:rsidRPr="00B45E22">
        <w:rPr>
          <w:b/>
          <w:u w:val="single"/>
        </w:rPr>
        <w:t>Evaluation</w:t>
      </w:r>
      <w:r>
        <w:rPr>
          <w:b/>
        </w:rPr>
        <w:t>:</w:t>
      </w:r>
    </w:p>
    <w:p w14:paraId="332E4FC1" w14:textId="77777777" w:rsidR="00B45E22" w:rsidRDefault="00B45E22" w:rsidP="006E408D">
      <w:pPr>
        <w:overflowPunct w:val="0"/>
        <w:autoSpaceDE w:val="0"/>
        <w:autoSpaceDN w:val="0"/>
        <w:adjustRightInd w:val="0"/>
        <w:rPr>
          <w:b/>
        </w:rPr>
      </w:pPr>
    </w:p>
    <w:tbl>
      <w:tblPr>
        <w:tblStyle w:val="TableGrid"/>
        <w:tblW w:w="0" w:type="auto"/>
        <w:tblLook w:val="04A0" w:firstRow="1" w:lastRow="0" w:firstColumn="1" w:lastColumn="0" w:noHBand="0" w:noVBand="1"/>
      </w:tblPr>
      <w:tblGrid>
        <w:gridCol w:w="3316"/>
        <w:gridCol w:w="3316"/>
        <w:gridCol w:w="3294"/>
      </w:tblGrid>
      <w:tr w:rsidR="00ED58CE" w14:paraId="666F6006" w14:textId="77777777" w:rsidTr="00ED58CE">
        <w:tc>
          <w:tcPr>
            <w:tcW w:w="3384" w:type="dxa"/>
          </w:tcPr>
          <w:p w14:paraId="179599E9" w14:textId="4E216D5C" w:rsidR="00ED58CE" w:rsidRPr="00507BFC" w:rsidRDefault="00ED58CE" w:rsidP="006E408D">
            <w:pPr>
              <w:overflowPunct w:val="0"/>
              <w:autoSpaceDE w:val="0"/>
              <w:autoSpaceDN w:val="0"/>
              <w:adjustRightInd w:val="0"/>
              <w:rPr>
                <w:b/>
              </w:rPr>
            </w:pPr>
            <w:r w:rsidRPr="00507BFC">
              <w:rPr>
                <w:b/>
              </w:rPr>
              <w:t>Course Requirements</w:t>
            </w:r>
          </w:p>
        </w:tc>
        <w:tc>
          <w:tcPr>
            <w:tcW w:w="3384" w:type="dxa"/>
          </w:tcPr>
          <w:p w14:paraId="613E2FD2" w14:textId="66E9DFBA" w:rsidR="00ED58CE" w:rsidRPr="00507BFC" w:rsidRDefault="00ED58CE" w:rsidP="006E408D">
            <w:pPr>
              <w:overflowPunct w:val="0"/>
              <w:autoSpaceDE w:val="0"/>
              <w:autoSpaceDN w:val="0"/>
              <w:adjustRightInd w:val="0"/>
              <w:rPr>
                <w:b/>
              </w:rPr>
            </w:pPr>
            <w:r w:rsidRPr="00507BFC">
              <w:rPr>
                <w:b/>
              </w:rPr>
              <w:t>Outcomes &amp; Competencies</w:t>
            </w:r>
            <w:r w:rsidRPr="00507BFC">
              <w:rPr>
                <w:b/>
              </w:rPr>
              <w:tab/>
            </w:r>
          </w:p>
        </w:tc>
        <w:tc>
          <w:tcPr>
            <w:tcW w:w="3384" w:type="dxa"/>
          </w:tcPr>
          <w:p w14:paraId="29BD83A0" w14:textId="11CD6914" w:rsidR="00ED58CE" w:rsidRPr="00507BFC" w:rsidRDefault="00ED58CE" w:rsidP="006E408D">
            <w:pPr>
              <w:overflowPunct w:val="0"/>
              <w:autoSpaceDE w:val="0"/>
              <w:autoSpaceDN w:val="0"/>
              <w:adjustRightInd w:val="0"/>
              <w:rPr>
                <w:b/>
              </w:rPr>
            </w:pPr>
            <w:r w:rsidRPr="00507BFC">
              <w:rPr>
                <w:b/>
              </w:rPr>
              <w:t>Grading Scale</w:t>
            </w:r>
          </w:p>
        </w:tc>
      </w:tr>
      <w:tr w:rsidR="00ED58CE" w14:paraId="4FF92F7A" w14:textId="77777777" w:rsidTr="00ED58CE">
        <w:tc>
          <w:tcPr>
            <w:tcW w:w="3384" w:type="dxa"/>
          </w:tcPr>
          <w:p w14:paraId="59C3AA48" w14:textId="7BA35208" w:rsidR="00ED58CE" w:rsidRPr="00507BFC" w:rsidRDefault="00ED58CE" w:rsidP="00CD39B8">
            <w:pPr>
              <w:overflowPunct w:val="0"/>
              <w:autoSpaceDE w:val="0"/>
              <w:autoSpaceDN w:val="0"/>
              <w:adjustRightInd w:val="0"/>
              <w:rPr>
                <w:b/>
              </w:rPr>
            </w:pPr>
            <w:r w:rsidRPr="00507BFC">
              <w:t>Midterm (</w:t>
            </w:r>
            <w:r w:rsidR="00CD39B8" w:rsidRPr="00507BFC">
              <w:t>15</w:t>
            </w:r>
            <w:r w:rsidRPr="00507BFC">
              <w:t>%)</w:t>
            </w:r>
          </w:p>
        </w:tc>
        <w:tc>
          <w:tcPr>
            <w:tcW w:w="3384" w:type="dxa"/>
          </w:tcPr>
          <w:p w14:paraId="42687FC5" w14:textId="2F647BD7" w:rsidR="00ED58CE" w:rsidRPr="00507BFC" w:rsidRDefault="00ED58CE" w:rsidP="006E408D">
            <w:pPr>
              <w:overflowPunct w:val="0"/>
              <w:autoSpaceDE w:val="0"/>
              <w:autoSpaceDN w:val="0"/>
              <w:adjustRightInd w:val="0"/>
              <w:rPr>
                <w:b/>
              </w:rPr>
            </w:pPr>
            <w:r w:rsidRPr="00507BFC">
              <w:t>1, 2, 4</w:t>
            </w:r>
            <w:r w:rsidR="006C2FEA">
              <w:t>, 6</w:t>
            </w:r>
            <w:r w:rsidRPr="00507BFC">
              <w:tab/>
            </w:r>
          </w:p>
        </w:tc>
        <w:tc>
          <w:tcPr>
            <w:tcW w:w="3384" w:type="dxa"/>
          </w:tcPr>
          <w:p w14:paraId="3DFA8CD2" w14:textId="7115E479" w:rsidR="00ED58CE" w:rsidRPr="00507BFC" w:rsidRDefault="00ED58CE" w:rsidP="006E408D">
            <w:pPr>
              <w:overflowPunct w:val="0"/>
              <w:autoSpaceDE w:val="0"/>
              <w:autoSpaceDN w:val="0"/>
              <w:adjustRightInd w:val="0"/>
              <w:rPr>
                <w:b/>
              </w:rPr>
            </w:pPr>
            <w:r w:rsidRPr="00507BFC">
              <w:t>A = 90% to 100%</w:t>
            </w:r>
          </w:p>
        </w:tc>
      </w:tr>
      <w:tr w:rsidR="00ED58CE" w14:paraId="10416349" w14:textId="77777777" w:rsidTr="00ED58CE">
        <w:tc>
          <w:tcPr>
            <w:tcW w:w="3384" w:type="dxa"/>
          </w:tcPr>
          <w:p w14:paraId="259F3756" w14:textId="1F340049" w:rsidR="00ED58CE" w:rsidRPr="00507BFC" w:rsidRDefault="00ED58CE" w:rsidP="006E408D">
            <w:pPr>
              <w:overflowPunct w:val="0"/>
              <w:autoSpaceDE w:val="0"/>
              <w:autoSpaceDN w:val="0"/>
              <w:adjustRightInd w:val="0"/>
              <w:rPr>
                <w:b/>
              </w:rPr>
            </w:pPr>
            <w:r w:rsidRPr="00507BFC">
              <w:t>Video (15%)</w:t>
            </w:r>
            <w:r w:rsidRPr="00507BFC">
              <w:tab/>
            </w:r>
          </w:p>
        </w:tc>
        <w:tc>
          <w:tcPr>
            <w:tcW w:w="3384" w:type="dxa"/>
          </w:tcPr>
          <w:p w14:paraId="681A93D0" w14:textId="14FBB5E1" w:rsidR="00ED58CE" w:rsidRPr="00507BFC" w:rsidRDefault="00ED58CE" w:rsidP="00507BFC">
            <w:pPr>
              <w:overflowPunct w:val="0"/>
              <w:autoSpaceDE w:val="0"/>
              <w:autoSpaceDN w:val="0"/>
              <w:adjustRightInd w:val="0"/>
              <w:rPr>
                <w:b/>
              </w:rPr>
            </w:pPr>
            <w:r w:rsidRPr="00507BFC">
              <w:t xml:space="preserve">2, 5, </w:t>
            </w:r>
            <w:r w:rsidR="00507BFC" w:rsidRPr="00507BFC">
              <w:t>6, 7</w:t>
            </w:r>
            <w:r w:rsidRPr="00507BFC">
              <w:tab/>
            </w:r>
          </w:p>
        </w:tc>
        <w:tc>
          <w:tcPr>
            <w:tcW w:w="3384" w:type="dxa"/>
          </w:tcPr>
          <w:p w14:paraId="5EA58DE5" w14:textId="09A2BC6D" w:rsidR="00ED58CE" w:rsidRPr="00507BFC" w:rsidRDefault="00ED58CE" w:rsidP="006E408D">
            <w:pPr>
              <w:overflowPunct w:val="0"/>
              <w:autoSpaceDE w:val="0"/>
              <w:autoSpaceDN w:val="0"/>
              <w:adjustRightInd w:val="0"/>
              <w:rPr>
                <w:b/>
              </w:rPr>
            </w:pPr>
            <w:r w:rsidRPr="00507BFC">
              <w:t>B = 80% to 89.99%</w:t>
            </w:r>
          </w:p>
        </w:tc>
      </w:tr>
      <w:tr w:rsidR="00ED58CE" w14:paraId="37ADC78A" w14:textId="77777777" w:rsidTr="00ED58CE">
        <w:tc>
          <w:tcPr>
            <w:tcW w:w="3384" w:type="dxa"/>
          </w:tcPr>
          <w:p w14:paraId="378A99DF" w14:textId="4A419D5E" w:rsidR="00ED58CE" w:rsidRPr="00507BFC" w:rsidRDefault="00ED58CE" w:rsidP="006E408D">
            <w:pPr>
              <w:overflowPunct w:val="0"/>
              <w:autoSpaceDE w:val="0"/>
              <w:autoSpaceDN w:val="0"/>
              <w:adjustRightInd w:val="0"/>
              <w:rPr>
                <w:b/>
              </w:rPr>
            </w:pPr>
            <w:r w:rsidRPr="00507BFC">
              <w:t>Movie Crisis Paper (20%)</w:t>
            </w:r>
          </w:p>
        </w:tc>
        <w:tc>
          <w:tcPr>
            <w:tcW w:w="3384" w:type="dxa"/>
          </w:tcPr>
          <w:p w14:paraId="5B3DDC3F" w14:textId="3D6C4DF9" w:rsidR="00ED58CE" w:rsidRPr="00507BFC" w:rsidRDefault="00ED58CE" w:rsidP="006E408D">
            <w:pPr>
              <w:overflowPunct w:val="0"/>
              <w:autoSpaceDE w:val="0"/>
              <w:autoSpaceDN w:val="0"/>
              <w:adjustRightInd w:val="0"/>
              <w:rPr>
                <w:b/>
              </w:rPr>
            </w:pPr>
            <w:r w:rsidRPr="00507BFC">
              <w:t>1, 2, 3, 4, 5, 6, 8, 9</w:t>
            </w:r>
            <w:r w:rsidRPr="00507BFC">
              <w:tab/>
            </w:r>
          </w:p>
        </w:tc>
        <w:tc>
          <w:tcPr>
            <w:tcW w:w="3384" w:type="dxa"/>
          </w:tcPr>
          <w:p w14:paraId="6F374DBA" w14:textId="1004FE76" w:rsidR="00ED58CE" w:rsidRPr="00507BFC" w:rsidRDefault="00ED58CE" w:rsidP="006E408D">
            <w:pPr>
              <w:overflowPunct w:val="0"/>
              <w:autoSpaceDE w:val="0"/>
              <w:autoSpaceDN w:val="0"/>
              <w:adjustRightInd w:val="0"/>
              <w:rPr>
                <w:b/>
              </w:rPr>
            </w:pPr>
            <w:r w:rsidRPr="00507BFC">
              <w:t>C = 70% to 79.99%</w:t>
            </w:r>
          </w:p>
        </w:tc>
      </w:tr>
      <w:tr w:rsidR="00ED58CE" w14:paraId="2204C3C2" w14:textId="77777777" w:rsidTr="00ED58CE">
        <w:tc>
          <w:tcPr>
            <w:tcW w:w="3384" w:type="dxa"/>
          </w:tcPr>
          <w:p w14:paraId="20CCD36C" w14:textId="655D8DE6" w:rsidR="00ED58CE" w:rsidRPr="00507BFC" w:rsidRDefault="00ED58CE" w:rsidP="006E408D">
            <w:pPr>
              <w:overflowPunct w:val="0"/>
              <w:autoSpaceDE w:val="0"/>
              <w:autoSpaceDN w:val="0"/>
              <w:adjustRightInd w:val="0"/>
            </w:pPr>
            <w:r w:rsidRPr="00507BFC">
              <w:t>Event Crisis Paper (20%)</w:t>
            </w:r>
          </w:p>
        </w:tc>
        <w:tc>
          <w:tcPr>
            <w:tcW w:w="3384" w:type="dxa"/>
          </w:tcPr>
          <w:p w14:paraId="6CD7AB5A" w14:textId="6100BB42" w:rsidR="00ED58CE" w:rsidRPr="00507BFC" w:rsidRDefault="00ED58CE" w:rsidP="006E408D">
            <w:pPr>
              <w:overflowPunct w:val="0"/>
              <w:autoSpaceDE w:val="0"/>
              <w:autoSpaceDN w:val="0"/>
              <w:adjustRightInd w:val="0"/>
              <w:rPr>
                <w:b/>
              </w:rPr>
            </w:pPr>
            <w:r w:rsidRPr="00507BFC">
              <w:t>1, 2, 3, 4, 5, 6, 8, 9</w:t>
            </w:r>
          </w:p>
        </w:tc>
        <w:tc>
          <w:tcPr>
            <w:tcW w:w="3384" w:type="dxa"/>
          </w:tcPr>
          <w:p w14:paraId="28D582B9" w14:textId="24B972A0" w:rsidR="00ED58CE" w:rsidRPr="00507BFC" w:rsidRDefault="00ED58CE" w:rsidP="006E408D">
            <w:pPr>
              <w:overflowPunct w:val="0"/>
              <w:autoSpaceDE w:val="0"/>
              <w:autoSpaceDN w:val="0"/>
              <w:adjustRightInd w:val="0"/>
              <w:rPr>
                <w:b/>
              </w:rPr>
            </w:pPr>
            <w:r w:rsidRPr="00507BFC">
              <w:t>D = 60% to 69.99%</w:t>
            </w:r>
          </w:p>
        </w:tc>
      </w:tr>
      <w:tr w:rsidR="00ED58CE" w14:paraId="665737BD" w14:textId="77777777" w:rsidTr="00ED58CE">
        <w:tc>
          <w:tcPr>
            <w:tcW w:w="3384" w:type="dxa"/>
          </w:tcPr>
          <w:p w14:paraId="2BD6A712" w14:textId="7584827C" w:rsidR="00ED58CE" w:rsidRPr="00507BFC" w:rsidRDefault="00ED58CE" w:rsidP="006E408D">
            <w:pPr>
              <w:overflowPunct w:val="0"/>
              <w:autoSpaceDE w:val="0"/>
              <w:autoSpaceDN w:val="0"/>
              <w:adjustRightInd w:val="0"/>
              <w:rPr>
                <w:b/>
              </w:rPr>
            </w:pPr>
            <w:r w:rsidRPr="00507BFC">
              <w:t>Personal reflection paper (10%)</w:t>
            </w:r>
          </w:p>
        </w:tc>
        <w:tc>
          <w:tcPr>
            <w:tcW w:w="3384" w:type="dxa"/>
          </w:tcPr>
          <w:p w14:paraId="64D41CDA" w14:textId="38BBE646" w:rsidR="00ED58CE" w:rsidRPr="00507BFC" w:rsidRDefault="00ED58CE" w:rsidP="006E408D">
            <w:pPr>
              <w:overflowPunct w:val="0"/>
              <w:autoSpaceDE w:val="0"/>
              <w:autoSpaceDN w:val="0"/>
              <w:adjustRightInd w:val="0"/>
              <w:rPr>
                <w:b/>
              </w:rPr>
            </w:pPr>
            <w:r w:rsidRPr="00507BFC">
              <w:t>3, 5, 6, 9</w:t>
            </w:r>
            <w:r w:rsidRPr="00507BFC">
              <w:tab/>
            </w:r>
          </w:p>
        </w:tc>
        <w:tc>
          <w:tcPr>
            <w:tcW w:w="3384" w:type="dxa"/>
          </w:tcPr>
          <w:p w14:paraId="3863C3B1" w14:textId="77777777" w:rsidR="00ED58CE" w:rsidRPr="00507BFC" w:rsidRDefault="00ED58CE" w:rsidP="006E408D">
            <w:pPr>
              <w:overflowPunct w:val="0"/>
              <w:autoSpaceDE w:val="0"/>
              <w:autoSpaceDN w:val="0"/>
              <w:adjustRightInd w:val="0"/>
              <w:rPr>
                <w:b/>
              </w:rPr>
            </w:pPr>
          </w:p>
        </w:tc>
      </w:tr>
      <w:tr w:rsidR="00ED58CE" w14:paraId="503E8A0A" w14:textId="77777777" w:rsidTr="00ED58CE">
        <w:tc>
          <w:tcPr>
            <w:tcW w:w="3384" w:type="dxa"/>
          </w:tcPr>
          <w:p w14:paraId="3B0230B7" w14:textId="60AD8030" w:rsidR="00ED58CE" w:rsidRPr="00507BFC" w:rsidRDefault="00ED58CE" w:rsidP="00CD39B8">
            <w:pPr>
              <w:tabs>
                <w:tab w:val="left" w:pos="720"/>
                <w:tab w:val="left" w:pos="1440"/>
                <w:tab w:val="left" w:pos="2160"/>
                <w:tab w:val="right" w:pos="3168"/>
              </w:tabs>
              <w:overflowPunct w:val="0"/>
              <w:autoSpaceDE w:val="0"/>
              <w:autoSpaceDN w:val="0"/>
              <w:adjustRightInd w:val="0"/>
              <w:rPr>
                <w:b/>
              </w:rPr>
            </w:pPr>
            <w:r w:rsidRPr="00507BFC">
              <w:t>Final exam (1</w:t>
            </w:r>
            <w:r w:rsidR="00CD39B8" w:rsidRPr="00507BFC">
              <w:t>0</w:t>
            </w:r>
            <w:r w:rsidRPr="00507BFC">
              <w:t>%)</w:t>
            </w:r>
            <w:r w:rsidRPr="00507BFC">
              <w:tab/>
            </w:r>
            <w:r w:rsidR="00CD39B8" w:rsidRPr="00507BFC">
              <w:tab/>
            </w:r>
          </w:p>
        </w:tc>
        <w:tc>
          <w:tcPr>
            <w:tcW w:w="3384" w:type="dxa"/>
          </w:tcPr>
          <w:p w14:paraId="5E13BB43" w14:textId="7E0A97E5" w:rsidR="00ED58CE" w:rsidRPr="00507BFC" w:rsidRDefault="006C2FEA" w:rsidP="006E408D">
            <w:pPr>
              <w:overflowPunct w:val="0"/>
              <w:autoSpaceDE w:val="0"/>
              <w:autoSpaceDN w:val="0"/>
              <w:adjustRightInd w:val="0"/>
              <w:rPr>
                <w:b/>
              </w:rPr>
            </w:pPr>
            <w:r>
              <w:t>3, 4, 5,</w:t>
            </w:r>
            <w:r w:rsidR="00ED58CE" w:rsidRPr="00507BFC">
              <w:t xml:space="preserve"> 7</w:t>
            </w:r>
            <w:r w:rsidR="00ED58CE" w:rsidRPr="00507BFC">
              <w:tab/>
            </w:r>
          </w:p>
        </w:tc>
        <w:tc>
          <w:tcPr>
            <w:tcW w:w="3384" w:type="dxa"/>
          </w:tcPr>
          <w:p w14:paraId="3603F0ED" w14:textId="08492F35" w:rsidR="00ED58CE" w:rsidRPr="00507BFC" w:rsidRDefault="00ED58CE" w:rsidP="006E408D">
            <w:pPr>
              <w:overflowPunct w:val="0"/>
              <w:autoSpaceDE w:val="0"/>
              <w:autoSpaceDN w:val="0"/>
              <w:adjustRightInd w:val="0"/>
              <w:rPr>
                <w:b/>
              </w:rPr>
            </w:pPr>
            <w:r w:rsidRPr="00507BFC">
              <w:t>F = below 60%</w:t>
            </w:r>
          </w:p>
        </w:tc>
      </w:tr>
      <w:tr w:rsidR="00CD39B8" w14:paraId="7155524E" w14:textId="77777777" w:rsidTr="00ED58CE">
        <w:tc>
          <w:tcPr>
            <w:tcW w:w="3384" w:type="dxa"/>
          </w:tcPr>
          <w:p w14:paraId="476E5162" w14:textId="4AF8C20A" w:rsidR="00CD39B8" w:rsidRPr="00507BFC" w:rsidRDefault="006C2FEA" w:rsidP="00CD39B8">
            <w:pPr>
              <w:tabs>
                <w:tab w:val="left" w:pos="720"/>
                <w:tab w:val="left" w:pos="1440"/>
                <w:tab w:val="left" w:pos="2160"/>
                <w:tab w:val="right" w:pos="3168"/>
              </w:tabs>
              <w:overflowPunct w:val="0"/>
              <w:autoSpaceDE w:val="0"/>
              <w:autoSpaceDN w:val="0"/>
              <w:adjustRightInd w:val="0"/>
            </w:pPr>
            <w:r>
              <w:t>Class Participation/ Attendance (10%)</w:t>
            </w:r>
          </w:p>
        </w:tc>
        <w:tc>
          <w:tcPr>
            <w:tcW w:w="3384" w:type="dxa"/>
          </w:tcPr>
          <w:p w14:paraId="6E34EBB9" w14:textId="5B6B566A" w:rsidR="00CD39B8" w:rsidRPr="00507BFC" w:rsidRDefault="00CD39B8" w:rsidP="006E408D">
            <w:pPr>
              <w:overflowPunct w:val="0"/>
              <w:autoSpaceDE w:val="0"/>
              <w:autoSpaceDN w:val="0"/>
              <w:adjustRightInd w:val="0"/>
            </w:pPr>
          </w:p>
        </w:tc>
        <w:tc>
          <w:tcPr>
            <w:tcW w:w="3384" w:type="dxa"/>
          </w:tcPr>
          <w:p w14:paraId="7F441136" w14:textId="77777777" w:rsidR="00CD39B8" w:rsidRPr="004A297A" w:rsidRDefault="00CD39B8" w:rsidP="006E408D">
            <w:pPr>
              <w:overflowPunct w:val="0"/>
              <w:autoSpaceDE w:val="0"/>
              <w:autoSpaceDN w:val="0"/>
              <w:adjustRightInd w:val="0"/>
              <w:rPr>
                <w:highlight w:val="yellow"/>
              </w:rPr>
            </w:pPr>
          </w:p>
        </w:tc>
      </w:tr>
    </w:tbl>
    <w:p w14:paraId="28C6D045" w14:textId="77777777" w:rsidR="00ED58CE" w:rsidRDefault="00ED58CE" w:rsidP="006E408D">
      <w:pPr>
        <w:overflowPunct w:val="0"/>
        <w:autoSpaceDE w:val="0"/>
        <w:autoSpaceDN w:val="0"/>
        <w:adjustRightInd w:val="0"/>
        <w:rPr>
          <w:b/>
        </w:rPr>
      </w:pPr>
    </w:p>
    <w:p w14:paraId="358D907B" w14:textId="77777777" w:rsidR="006E408D" w:rsidRDefault="006E408D" w:rsidP="00A029E0">
      <w:pPr>
        <w:numPr>
          <w:ilvl w:val="0"/>
          <w:numId w:val="6"/>
        </w:numPr>
        <w:overflowPunct w:val="0"/>
        <w:autoSpaceDE w:val="0"/>
        <w:autoSpaceDN w:val="0"/>
        <w:adjustRightInd w:val="0"/>
      </w:pPr>
      <w:r>
        <w:t>For all course requirements, part of your grade will be a professional, subjective decision by the instructor.</w:t>
      </w:r>
    </w:p>
    <w:p w14:paraId="12EC8798" w14:textId="77777777" w:rsidR="006E408D" w:rsidRPr="00536334" w:rsidRDefault="006E408D" w:rsidP="00A029E0">
      <w:pPr>
        <w:numPr>
          <w:ilvl w:val="0"/>
          <w:numId w:val="7"/>
        </w:numPr>
        <w:overflowPunct w:val="0"/>
        <w:autoSpaceDE w:val="0"/>
        <w:autoSpaceDN w:val="0"/>
        <w:adjustRightInd w:val="0"/>
        <w:textAlignment w:val="baseline"/>
      </w:pPr>
      <w:r w:rsidRPr="00536334">
        <w:t>Assignments for this course shall not contain any portion of materials submitted in another course.</w:t>
      </w:r>
    </w:p>
    <w:p w14:paraId="171A7B95" w14:textId="6F7F2A4F" w:rsidR="006E408D" w:rsidRDefault="006E408D" w:rsidP="00192F9F">
      <w:pPr>
        <w:numPr>
          <w:ilvl w:val="0"/>
          <w:numId w:val="7"/>
        </w:numPr>
        <w:rPr>
          <w:b/>
        </w:rPr>
      </w:pPr>
      <w:r w:rsidRPr="00994F01">
        <w:rPr>
          <w:b/>
        </w:rPr>
        <w:lastRenderedPageBreak/>
        <w:t>Five points</w:t>
      </w:r>
      <w:r w:rsidRPr="00F8658B">
        <w:t xml:space="preserve"> will be deducted </w:t>
      </w:r>
      <w:r w:rsidRPr="00994F01">
        <w:rPr>
          <w:i/>
        </w:rPr>
        <w:t>for each day beyond the due date</w:t>
      </w:r>
      <w:r w:rsidRPr="00F8658B">
        <w:t xml:space="preserve"> that late assignments are submitted. </w:t>
      </w:r>
      <w:r>
        <w:t xml:space="preserve">If you cannot come to class when an assignment is due, you </w:t>
      </w:r>
      <w:r w:rsidRPr="00994F01">
        <w:rPr>
          <w:b/>
          <w:u w:val="single"/>
        </w:rPr>
        <w:t xml:space="preserve">may e-mail </w:t>
      </w:r>
      <w:r w:rsidR="00D7187E" w:rsidRPr="00994F01">
        <w:rPr>
          <w:b/>
          <w:u w:val="single"/>
        </w:rPr>
        <w:t>the completed assignment</w:t>
      </w:r>
      <w:r w:rsidR="00D7187E">
        <w:t xml:space="preserve"> </w:t>
      </w:r>
      <w:r>
        <w:t xml:space="preserve">to the instructor and that will serve as the date it is turned in. </w:t>
      </w:r>
      <w:r>
        <w:rPr>
          <w:b/>
        </w:rPr>
        <w:t>You will not receive a grade until you have turned in a paper copy</w:t>
      </w:r>
      <w:r w:rsidR="00D7187E">
        <w:rPr>
          <w:b/>
        </w:rPr>
        <w:t>, and you may use this option only once during the term</w:t>
      </w:r>
      <w:r>
        <w:rPr>
          <w:b/>
        </w:rPr>
        <w:t xml:space="preserve">. </w:t>
      </w:r>
      <w:bookmarkStart w:id="1" w:name="2583135_13274162_37564727"/>
      <w:bookmarkStart w:id="2" w:name="2583135_13274162_6"/>
      <w:bookmarkEnd w:id="1"/>
      <w:bookmarkEnd w:id="2"/>
      <w:r w:rsidR="00192F9F" w:rsidRPr="00192F9F">
        <w:rPr>
          <w:b/>
        </w:rPr>
        <w:t>In the event that the penalties accrued exceed the point total, the assignment will not be accepted</w:t>
      </w:r>
    </w:p>
    <w:p w14:paraId="6E03C0CB" w14:textId="77777777" w:rsidR="006E408D" w:rsidRDefault="006E408D" w:rsidP="00A029E0">
      <w:pPr>
        <w:numPr>
          <w:ilvl w:val="0"/>
          <w:numId w:val="7"/>
        </w:numPr>
        <w:rPr>
          <w:b/>
        </w:rPr>
      </w:pPr>
      <w:r>
        <w:t>All assignments should be typed using Times New Roman</w:t>
      </w:r>
      <w:r w:rsidR="00A029E0">
        <w:t xml:space="preserve"> or Calibri</w:t>
      </w:r>
      <w:r>
        <w:t xml:space="preserve">, 12 point font and double spaced. (APA style)  </w:t>
      </w:r>
    </w:p>
    <w:p w14:paraId="21081865" w14:textId="77777777" w:rsidR="00994F01" w:rsidRPr="00F04508" w:rsidRDefault="00994F01" w:rsidP="00994F01">
      <w:pPr>
        <w:numPr>
          <w:ilvl w:val="0"/>
          <w:numId w:val="7"/>
        </w:numPr>
        <w:overflowPunct w:val="0"/>
        <w:autoSpaceDE w:val="0"/>
        <w:autoSpaceDN w:val="0"/>
        <w:adjustRightInd w:val="0"/>
        <w:textAlignment w:val="baseline"/>
      </w:pPr>
      <w:r w:rsidRPr="00D81D70">
        <w:rPr>
          <w:b/>
        </w:rPr>
        <w:t>You are expected to be present at all exams.</w:t>
      </w:r>
      <w:r w:rsidRPr="00F04508">
        <w:t xml:space="preserve"> It will be determined on a case-by-case basis if a make-up exam will be given. Documentation for the reason for the missed exam will be required, and the test will be taken in a timely manner, with the time and date set by the instructor.</w:t>
      </w:r>
      <w:r w:rsidRPr="00994F01">
        <w:t xml:space="preserve"> </w:t>
      </w:r>
      <w:r w:rsidRPr="00536334">
        <w:t>Points may be deducted based on the professional, subjec</w:t>
      </w:r>
      <w:r>
        <w:t>tive decision of the instructor.</w:t>
      </w:r>
    </w:p>
    <w:p w14:paraId="4E9C9CDA" w14:textId="77777777" w:rsidR="006E408D" w:rsidRDefault="006E408D" w:rsidP="00A029E0">
      <w:pPr>
        <w:numPr>
          <w:ilvl w:val="0"/>
          <w:numId w:val="7"/>
        </w:numPr>
        <w:overflowPunct w:val="0"/>
        <w:autoSpaceDE w:val="0"/>
        <w:autoSpaceDN w:val="0"/>
        <w:adjustRightInd w:val="0"/>
        <w:textAlignment w:val="baseline"/>
      </w:pPr>
      <w:r w:rsidRPr="00536334">
        <w:t xml:space="preserve">Students are expected to complete in-class exams on the scheduled date. </w:t>
      </w:r>
    </w:p>
    <w:p w14:paraId="693A3FF1" w14:textId="77777777" w:rsidR="006E408D" w:rsidRPr="00994F01" w:rsidRDefault="006E408D" w:rsidP="00A029E0">
      <w:pPr>
        <w:numPr>
          <w:ilvl w:val="0"/>
          <w:numId w:val="7"/>
        </w:numPr>
        <w:overflowPunct w:val="0"/>
        <w:autoSpaceDE w:val="0"/>
        <w:autoSpaceDN w:val="0"/>
        <w:adjustRightInd w:val="0"/>
        <w:rPr>
          <w:b/>
        </w:rPr>
      </w:pPr>
      <w:r>
        <w:t xml:space="preserve">Cell phones and other electronic devices are not permitted in class and should not be visible or audible. </w:t>
      </w:r>
      <w:r w:rsidRPr="00994F01">
        <w:rPr>
          <w:b/>
        </w:rPr>
        <w:t xml:space="preserve">If a student needs cell phone access for a personal emergency or on-call work situation, the student may keep the phone visible and in vibrate or silent mode. Permission from the instructor must be obtained prior to class in these situations. </w:t>
      </w:r>
    </w:p>
    <w:p w14:paraId="7AB3FE34" w14:textId="77777777" w:rsidR="005C5E14" w:rsidRDefault="005C5E14" w:rsidP="00A029E0">
      <w:pPr>
        <w:numPr>
          <w:ilvl w:val="0"/>
          <w:numId w:val="7"/>
        </w:numPr>
        <w:overflowPunct w:val="0"/>
        <w:autoSpaceDE w:val="0"/>
        <w:autoSpaceDN w:val="0"/>
        <w:adjustRightInd w:val="0"/>
      </w:pPr>
      <w:r>
        <w:t>The text and in-</w:t>
      </w:r>
      <w:r w:rsidRPr="00EF6F75">
        <w:t xml:space="preserve">class discussions </w:t>
      </w:r>
      <w:r w:rsidRPr="00994F01">
        <w:rPr>
          <w:b/>
        </w:rPr>
        <w:t>relate to various types of crisis situations</w:t>
      </w:r>
      <w:r>
        <w:t xml:space="preserve">, </w:t>
      </w:r>
      <w:r w:rsidRPr="00EF6F75">
        <w:t xml:space="preserve">therefore, if you find that these </w:t>
      </w:r>
      <w:r>
        <w:t xml:space="preserve">readings and </w:t>
      </w:r>
      <w:r w:rsidRPr="00EF6F75">
        <w:t xml:space="preserve">discussions are difficult for you this may not be the best time for you to take this course. </w:t>
      </w:r>
    </w:p>
    <w:p w14:paraId="662C022E" w14:textId="77777777" w:rsidR="00804180" w:rsidRPr="00606DA3" w:rsidRDefault="00804180" w:rsidP="00A029E0">
      <w:pPr>
        <w:numPr>
          <w:ilvl w:val="0"/>
          <w:numId w:val="7"/>
        </w:numPr>
        <w:overflowPunct w:val="0"/>
        <w:autoSpaceDE w:val="0"/>
        <w:autoSpaceDN w:val="0"/>
        <w:adjustRightInd w:val="0"/>
      </w:pPr>
      <w:r>
        <w:t xml:space="preserve">Students are expected to observe ethical standards at all times. </w:t>
      </w:r>
    </w:p>
    <w:p w14:paraId="415C9120" w14:textId="77777777" w:rsidR="006E408D" w:rsidRDefault="006E408D" w:rsidP="006E408D">
      <w:pPr>
        <w:rPr>
          <w:b/>
        </w:rPr>
      </w:pPr>
    </w:p>
    <w:p w14:paraId="1738607A" w14:textId="77777777" w:rsidR="00D7187E" w:rsidRDefault="00D7187E" w:rsidP="006E408D">
      <w:pPr>
        <w:rPr>
          <w:b/>
        </w:rPr>
      </w:pPr>
      <w:r w:rsidRPr="00B45E22">
        <w:rPr>
          <w:b/>
          <w:u w:val="single"/>
        </w:rPr>
        <w:t>Description of Course Requirements</w:t>
      </w:r>
      <w:r w:rsidRPr="00D7187E">
        <w:rPr>
          <w:b/>
        </w:rPr>
        <w:t>:</w:t>
      </w:r>
    </w:p>
    <w:p w14:paraId="68D9F8B7" w14:textId="0FC28B36" w:rsidR="00B45E22" w:rsidRDefault="00B45E22" w:rsidP="006E408D">
      <w:r w:rsidRPr="00B45E22">
        <w:rPr>
          <w:b/>
        </w:rPr>
        <w:t>1.</w:t>
      </w:r>
      <w:r>
        <w:t xml:space="preserve">  </w:t>
      </w:r>
      <w:r>
        <w:rPr>
          <w:b/>
          <w:u w:val="single"/>
        </w:rPr>
        <w:t>Class attendance and participation</w:t>
      </w:r>
      <w:r w:rsidR="006C2FEA" w:rsidRPr="00507BFC">
        <w:rPr>
          <w:b/>
          <w:u w:val="single"/>
        </w:rPr>
        <w:t>(1</w:t>
      </w:r>
      <w:r w:rsidR="006C2FEA">
        <w:rPr>
          <w:b/>
          <w:u w:val="single"/>
        </w:rPr>
        <w:t>0</w:t>
      </w:r>
      <w:r w:rsidR="006C2FEA" w:rsidRPr="00507BFC">
        <w:rPr>
          <w:b/>
          <w:u w:val="single"/>
        </w:rPr>
        <w:t>%)</w:t>
      </w:r>
      <w:r w:rsidR="006C2FEA" w:rsidRPr="00507BFC">
        <w:rPr>
          <w:b/>
        </w:rPr>
        <w:t xml:space="preserve">: </w:t>
      </w:r>
      <w:r>
        <w:rPr>
          <w:b/>
        </w:rPr>
        <w:t xml:space="preserve"> </w:t>
      </w:r>
      <w:r>
        <w:t xml:space="preserve">Students are expected to attend class regularly and inform the instructor when unable to attend. </w:t>
      </w:r>
      <w:r w:rsidR="006C2FEA">
        <w:t>You will lose percentage points based on class absences and due to lack of participation.</w:t>
      </w:r>
    </w:p>
    <w:p w14:paraId="0D2780DD" w14:textId="77777777" w:rsidR="00B45E22" w:rsidRDefault="00B45E22" w:rsidP="006E408D"/>
    <w:p w14:paraId="3F8765D8" w14:textId="770D1500" w:rsidR="005A02E0" w:rsidRPr="00507BFC" w:rsidRDefault="00B45E22" w:rsidP="006E408D">
      <w:r w:rsidRPr="00507BFC">
        <w:rPr>
          <w:b/>
        </w:rPr>
        <w:t>2.</w:t>
      </w:r>
      <w:r w:rsidR="00205C49" w:rsidRPr="00507BFC">
        <w:rPr>
          <w:b/>
        </w:rPr>
        <w:t xml:space="preserve"> </w:t>
      </w:r>
      <w:r w:rsidR="00382423" w:rsidRPr="00507BFC">
        <w:rPr>
          <w:b/>
          <w:u w:val="single"/>
        </w:rPr>
        <w:t>Mid-term exam</w:t>
      </w:r>
      <w:r w:rsidR="002E5DFA" w:rsidRPr="00507BFC">
        <w:rPr>
          <w:b/>
          <w:u w:val="single"/>
        </w:rPr>
        <w:t xml:space="preserve"> (</w:t>
      </w:r>
      <w:r w:rsidR="00ED58CE" w:rsidRPr="00507BFC">
        <w:rPr>
          <w:b/>
          <w:u w:val="single"/>
        </w:rPr>
        <w:t>15</w:t>
      </w:r>
      <w:r w:rsidR="002E5DFA" w:rsidRPr="00507BFC">
        <w:rPr>
          <w:b/>
          <w:u w:val="single"/>
        </w:rPr>
        <w:t>%)</w:t>
      </w:r>
      <w:r w:rsidR="00382423" w:rsidRPr="00507BFC">
        <w:rPr>
          <w:b/>
        </w:rPr>
        <w:t xml:space="preserve">: </w:t>
      </w:r>
      <w:r w:rsidR="00382423" w:rsidRPr="00507BFC">
        <w:t>Multiple choice, short answer, essays.</w:t>
      </w:r>
    </w:p>
    <w:p w14:paraId="485AD4DA" w14:textId="77777777" w:rsidR="00223FB7" w:rsidRPr="00507BFC" w:rsidRDefault="00223FB7" w:rsidP="006E408D"/>
    <w:p w14:paraId="5FA490AD" w14:textId="0722A404" w:rsidR="00382423" w:rsidRPr="00507BFC" w:rsidRDefault="00223FB7" w:rsidP="0016190B">
      <w:r w:rsidRPr="0016190B">
        <w:rPr>
          <w:b/>
        </w:rPr>
        <w:t>3</w:t>
      </w:r>
      <w:r w:rsidR="00382423" w:rsidRPr="0016190B">
        <w:rPr>
          <w:b/>
        </w:rPr>
        <w:t xml:space="preserve">.  </w:t>
      </w:r>
      <w:r w:rsidR="00585E46" w:rsidRPr="0016190B">
        <w:rPr>
          <w:b/>
          <w:u w:val="single"/>
        </w:rPr>
        <w:t>Crisis intervention video</w:t>
      </w:r>
      <w:r w:rsidR="002E5DFA" w:rsidRPr="0016190B">
        <w:rPr>
          <w:b/>
          <w:u w:val="single"/>
        </w:rPr>
        <w:t xml:space="preserve"> (15%)</w:t>
      </w:r>
      <w:r w:rsidR="00382423" w:rsidRPr="0016190B">
        <w:rPr>
          <w:b/>
        </w:rPr>
        <w:t xml:space="preserve">: </w:t>
      </w:r>
      <w:r w:rsidR="00734516" w:rsidRPr="0016190B">
        <w:t>Students will form dyads and show their crisis counseling skills</w:t>
      </w:r>
      <w:r w:rsidR="0016190B" w:rsidRPr="0016190B">
        <w:t>.</w:t>
      </w:r>
      <w:r w:rsidR="00734516" w:rsidRPr="0016190B">
        <w:t xml:space="preserve"> </w:t>
      </w:r>
      <w:r w:rsidR="0016190B" w:rsidRPr="0016190B">
        <w:t>Videos must address the following elements: introduction, confidentiality statement, process or values</w:t>
      </w:r>
      <w:r w:rsidR="0016190B">
        <w:t xml:space="preserve"> statement, probes, assessment/screening, paraphrasing, empathic statement, goal setting, positive asset search, brainstorming, action plan, summary, closing/ link to resources, and termination. </w:t>
      </w:r>
      <w:r w:rsidR="00D11F37" w:rsidRPr="00D11F37">
        <w:rPr>
          <w:i/>
        </w:rPr>
        <w:t xml:space="preserve">In your created scenarios, you will be working with clients that you are meeting with for the first time; how will you assist them using the </w:t>
      </w:r>
      <w:r w:rsidR="00D11F37" w:rsidRPr="00D11F37">
        <w:rPr>
          <w:b/>
          <w:i/>
        </w:rPr>
        <w:t>Hybrid model</w:t>
      </w:r>
      <w:r w:rsidR="00D11F37" w:rsidRPr="00D11F37">
        <w:rPr>
          <w:i/>
        </w:rPr>
        <w:t xml:space="preserve"> as they try to work through their recent trauma (assault, sexual assault, natural disaster, manmade disaster or act of terror, or other type of trauma)</w:t>
      </w:r>
      <w:r w:rsidR="00D11F37">
        <w:t xml:space="preserve">. </w:t>
      </w:r>
    </w:p>
    <w:p w14:paraId="474F22C0" w14:textId="77777777" w:rsidR="005C5E14" w:rsidRPr="00507BFC" w:rsidRDefault="005C5E14" w:rsidP="006E408D">
      <w:pPr>
        <w:rPr>
          <w:b/>
        </w:rPr>
      </w:pPr>
    </w:p>
    <w:p w14:paraId="41F4FACA" w14:textId="7D92AE7D" w:rsidR="002E54DF" w:rsidRPr="00507BFC" w:rsidRDefault="00382423" w:rsidP="006E408D">
      <w:r w:rsidRPr="00507BFC">
        <w:rPr>
          <w:b/>
        </w:rPr>
        <w:t xml:space="preserve">4.  </w:t>
      </w:r>
      <w:r w:rsidR="002E54DF" w:rsidRPr="00507BFC">
        <w:rPr>
          <w:b/>
          <w:u w:val="single"/>
        </w:rPr>
        <w:t xml:space="preserve">Movie </w:t>
      </w:r>
      <w:r w:rsidR="00585E46" w:rsidRPr="00507BFC">
        <w:rPr>
          <w:b/>
          <w:u w:val="single"/>
        </w:rPr>
        <w:t>c</w:t>
      </w:r>
      <w:r w:rsidR="002E54DF" w:rsidRPr="00507BFC">
        <w:rPr>
          <w:b/>
          <w:u w:val="single"/>
        </w:rPr>
        <w:t xml:space="preserve">risis </w:t>
      </w:r>
      <w:r w:rsidR="00585E46" w:rsidRPr="00507BFC">
        <w:rPr>
          <w:b/>
          <w:u w:val="single"/>
        </w:rPr>
        <w:t>p</w:t>
      </w:r>
      <w:r w:rsidR="002E54DF" w:rsidRPr="00507BFC">
        <w:rPr>
          <w:b/>
          <w:u w:val="single"/>
        </w:rPr>
        <w:t>aper</w:t>
      </w:r>
      <w:r w:rsidR="002E5DFA" w:rsidRPr="00507BFC">
        <w:rPr>
          <w:b/>
          <w:u w:val="single"/>
        </w:rPr>
        <w:t xml:space="preserve"> (2</w:t>
      </w:r>
      <w:r w:rsidR="00CD39B8" w:rsidRPr="00507BFC">
        <w:rPr>
          <w:b/>
          <w:u w:val="single"/>
        </w:rPr>
        <w:t>0</w:t>
      </w:r>
      <w:r w:rsidR="002E5DFA" w:rsidRPr="00507BFC">
        <w:rPr>
          <w:b/>
          <w:u w:val="single"/>
        </w:rPr>
        <w:t>%)</w:t>
      </w:r>
      <w:r w:rsidR="002E54DF" w:rsidRPr="00507BFC">
        <w:rPr>
          <w:b/>
        </w:rPr>
        <w:t xml:space="preserve">: </w:t>
      </w:r>
      <w:r w:rsidR="002E54DF" w:rsidRPr="00507BFC">
        <w:t>Watch a movie from the selected list and write a paper</w:t>
      </w:r>
      <w:r w:rsidR="00650AF3" w:rsidRPr="00507BFC">
        <w:t xml:space="preserve"> (using APA style)</w:t>
      </w:r>
      <w:r w:rsidR="002E54DF" w:rsidRPr="00507BFC">
        <w:t xml:space="preserve">: </w:t>
      </w:r>
    </w:p>
    <w:p w14:paraId="6E45E575" w14:textId="77777777" w:rsidR="002E54DF" w:rsidRPr="00507BFC" w:rsidRDefault="002E54DF" w:rsidP="006E408D">
      <w:r w:rsidRPr="00507BFC">
        <w:t xml:space="preserve">(1) </w:t>
      </w:r>
      <w:r w:rsidR="00B824A8" w:rsidRPr="00507BFC">
        <w:t>Identify</w:t>
      </w:r>
      <w:r w:rsidRPr="00507BFC">
        <w:t xml:space="preserve"> who is in crisis (may be more than one, but primary one), </w:t>
      </w:r>
    </w:p>
    <w:p w14:paraId="0A809DB0" w14:textId="77777777" w:rsidR="002E54DF" w:rsidRPr="00507BFC" w:rsidRDefault="002E54DF" w:rsidP="006E408D">
      <w:r w:rsidRPr="00507BFC">
        <w:t xml:space="preserve">(2) </w:t>
      </w:r>
      <w:r w:rsidR="00B824A8" w:rsidRPr="00507BFC">
        <w:t>The</w:t>
      </w:r>
      <w:r w:rsidRPr="00507BFC">
        <w:t xml:space="preserve"> nature of the crisis</w:t>
      </w:r>
      <w:r w:rsidR="00E95850" w:rsidRPr="00507BFC">
        <w:t xml:space="preserve"> (discuss whether the response is developmentally appropriate)</w:t>
      </w:r>
      <w:r w:rsidRPr="00507BFC">
        <w:t xml:space="preserve">, </w:t>
      </w:r>
    </w:p>
    <w:p w14:paraId="032E16DF" w14:textId="77777777" w:rsidR="002E54DF" w:rsidRPr="00507BFC" w:rsidRDefault="002E54DF" w:rsidP="006E408D">
      <w:r w:rsidRPr="00507BFC">
        <w:t xml:space="preserve">(3) </w:t>
      </w:r>
      <w:r w:rsidR="00B824A8" w:rsidRPr="00507BFC">
        <w:t>The</w:t>
      </w:r>
      <w:r w:rsidRPr="00507BFC">
        <w:t xml:space="preserve"> course of the crisis</w:t>
      </w:r>
      <w:r w:rsidR="005A5975" w:rsidRPr="00507BFC">
        <w:t xml:space="preserve"> and an initial diagnosis</w:t>
      </w:r>
      <w:r w:rsidRPr="00507BFC">
        <w:t xml:space="preserve">, </w:t>
      </w:r>
    </w:p>
    <w:p w14:paraId="1A3029C1" w14:textId="77777777" w:rsidR="002E54DF" w:rsidRPr="00507BFC" w:rsidRDefault="002E54DF" w:rsidP="006E408D">
      <w:r w:rsidRPr="00507BFC">
        <w:lastRenderedPageBreak/>
        <w:t xml:space="preserve">(4) </w:t>
      </w:r>
      <w:r w:rsidR="00E95850" w:rsidRPr="00507BFC">
        <w:t>A</w:t>
      </w:r>
      <w:r w:rsidRPr="00507BFC">
        <w:t xml:space="preserve">pply a crisis intervention model, </w:t>
      </w:r>
    </w:p>
    <w:p w14:paraId="44BE8232" w14:textId="77777777" w:rsidR="002E54DF" w:rsidRPr="00507BFC" w:rsidRDefault="002E54DF" w:rsidP="006E408D">
      <w:r w:rsidRPr="00507BFC">
        <w:t xml:space="preserve">(5) </w:t>
      </w:r>
      <w:r w:rsidR="005A5975" w:rsidRPr="00507BFC">
        <w:t>I</w:t>
      </w:r>
      <w:r w:rsidRPr="00507BFC">
        <w:t xml:space="preserve">dentify potential resources needed, </w:t>
      </w:r>
    </w:p>
    <w:p w14:paraId="5B9581AB" w14:textId="77777777" w:rsidR="00382423" w:rsidRPr="00507BFC" w:rsidRDefault="002E54DF" w:rsidP="006E408D">
      <w:r w:rsidRPr="00507BFC">
        <w:t xml:space="preserve">(6) </w:t>
      </w:r>
      <w:r w:rsidR="005A5975" w:rsidRPr="00507BFC">
        <w:t>D</w:t>
      </w:r>
      <w:r w:rsidRPr="00507BFC">
        <w:t>iscuss the person’s attempts at coping with the crisis,</w:t>
      </w:r>
    </w:p>
    <w:p w14:paraId="119C5E3B" w14:textId="77777777" w:rsidR="002E54DF" w:rsidRPr="00507BFC" w:rsidRDefault="002E54DF" w:rsidP="006E408D">
      <w:r w:rsidRPr="00507BFC">
        <w:t xml:space="preserve">(7) </w:t>
      </w:r>
      <w:r w:rsidR="00B824A8" w:rsidRPr="00507BFC">
        <w:t>Identify</w:t>
      </w:r>
      <w:r w:rsidRPr="00507BFC">
        <w:t xml:space="preserve"> potential issues that might need to be addressed if the person is referred for counseling (and explain why).</w:t>
      </w:r>
    </w:p>
    <w:p w14:paraId="36D7C07F" w14:textId="77777777" w:rsidR="002E54DF" w:rsidRDefault="00994F01" w:rsidP="006E408D">
      <w:r w:rsidRPr="00507BFC">
        <w:rPr>
          <w:i/>
        </w:rPr>
        <w:t xml:space="preserve">A minimum of </w:t>
      </w:r>
      <w:r w:rsidRPr="00507BFC">
        <w:rPr>
          <w:b/>
          <w:i/>
        </w:rPr>
        <w:t>five</w:t>
      </w:r>
      <w:r w:rsidR="002E54DF" w:rsidRPr="00507BFC">
        <w:rPr>
          <w:b/>
          <w:i/>
        </w:rPr>
        <w:t xml:space="preserve"> peer-reviewed</w:t>
      </w:r>
      <w:r w:rsidR="002E54DF" w:rsidRPr="00507BFC">
        <w:rPr>
          <w:i/>
        </w:rPr>
        <w:t>, recent (within the last 10 years) journal articles</w:t>
      </w:r>
      <w:r w:rsidR="002E54DF" w:rsidRPr="00507BFC">
        <w:t xml:space="preserve"> are required to support aspects of the paper.</w:t>
      </w:r>
      <w:r w:rsidR="002E54DF">
        <w:t xml:space="preserve"> </w:t>
      </w:r>
    </w:p>
    <w:p w14:paraId="0E00916C" w14:textId="77777777" w:rsidR="005C5E14" w:rsidRDefault="005C5E14" w:rsidP="006E408D"/>
    <w:p w14:paraId="1AD9C767" w14:textId="3A20B47B" w:rsidR="00ED58CE" w:rsidRDefault="005C5E14" w:rsidP="006E408D">
      <w:r>
        <w:rPr>
          <w:b/>
        </w:rPr>
        <w:t xml:space="preserve">5.  </w:t>
      </w:r>
      <w:r w:rsidR="00ED58CE" w:rsidRPr="00ED58CE">
        <w:rPr>
          <w:b/>
          <w:u w:val="single"/>
        </w:rPr>
        <w:t>Event crisis paper (</w:t>
      </w:r>
      <w:r w:rsidR="00CD39B8">
        <w:rPr>
          <w:b/>
          <w:u w:val="single"/>
        </w:rPr>
        <w:t>20</w:t>
      </w:r>
      <w:r w:rsidR="00ED58CE" w:rsidRPr="00ED58CE">
        <w:rPr>
          <w:b/>
          <w:u w:val="single"/>
        </w:rPr>
        <w:t>%):</w:t>
      </w:r>
      <w:r w:rsidR="00ED58CE">
        <w:rPr>
          <w:b/>
        </w:rPr>
        <w:t xml:space="preserve"> </w:t>
      </w:r>
      <w:r w:rsidR="00ED58CE" w:rsidRPr="00ED58CE">
        <w:t>Some crises are emotional and interpersonal, while others are the result of catastrophic events thrust upon an individual</w:t>
      </w:r>
      <w:r w:rsidR="00ED58CE">
        <w:t xml:space="preserve">. These events may have placed the individual in mortal danger and may upend a life both emotionally, physically and/or logistically. Based on an </w:t>
      </w:r>
      <w:r w:rsidR="00183F2F">
        <w:t xml:space="preserve">actual current </w:t>
      </w:r>
      <w:r w:rsidR="00ED58CE">
        <w:t xml:space="preserve">event that </w:t>
      </w:r>
      <w:r w:rsidR="00183F2F">
        <w:t>has taken place</w:t>
      </w:r>
      <w:r w:rsidR="00ED58CE">
        <w:t xml:space="preserve"> </w:t>
      </w:r>
      <w:r w:rsidR="00183F2F">
        <w:t xml:space="preserve">during this semester </w:t>
      </w:r>
      <w:r w:rsidR="00ED58CE">
        <w:t xml:space="preserve">(natural disaster, political event, act of terror, etc.) write a paper </w:t>
      </w:r>
      <w:r w:rsidR="009B0787">
        <w:t xml:space="preserve">with an identified client </w:t>
      </w:r>
      <w:r w:rsidR="00ED58CE">
        <w:t xml:space="preserve">that addresses the following (in APA 6 style): </w:t>
      </w:r>
    </w:p>
    <w:p w14:paraId="256844F7" w14:textId="67951C7C" w:rsidR="00ED58CE" w:rsidRPr="00507BFC" w:rsidRDefault="00ED58CE" w:rsidP="00ED58CE">
      <w:r w:rsidRPr="00507BFC">
        <w:t xml:space="preserve">(1) Identify </w:t>
      </w:r>
      <w:r w:rsidR="009B0787" w:rsidRPr="00507BFC">
        <w:t xml:space="preserve">the </w:t>
      </w:r>
      <w:r w:rsidRPr="00507BFC">
        <w:t>nature of the crisis (</w:t>
      </w:r>
      <w:r w:rsidR="009B0787" w:rsidRPr="00507BFC">
        <w:t>what is the crisis, who is involved, source of the crisis</w:t>
      </w:r>
      <w:r w:rsidRPr="00507BFC">
        <w:t xml:space="preserve">), </w:t>
      </w:r>
    </w:p>
    <w:p w14:paraId="2C2A84C2" w14:textId="15772A5F" w:rsidR="00ED58CE" w:rsidRPr="00507BFC" w:rsidRDefault="00ED58CE" w:rsidP="00ED58CE">
      <w:r w:rsidRPr="00507BFC">
        <w:t>(</w:t>
      </w:r>
      <w:r w:rsidR="009B0787" w:rsidRPr="00507BFC">
        <w:t>2</w:t>
      </w:r>
      <w:r w:rsidRPr="00507BFC">
        <w:t>) The course of the crisis and an</w:t>
      </w:r>
      <w:r w:rsidR="009B0787" w:rsidRPr="00507BFC">
        <w:t>y</w:t>
      </w:r>
      <w:r w:rsidRPr="00507BFC">
        <w:t xml:space="preserve"> initial </w:t>
      </w:r>
      <w:r w:rsidR="009B0787" w:rsidRPr="00507BFC">
        <w:t>concerns (PTSD</w:t>
      </w:r>
      <w:r w:rsidRPr="00507BFC">
        <w:t>,</w:t>
      </w:r>
      <w:r w:rsidR="009B0787" w:rsidRPr="00507BFC">
        <w:t xml:space="preserve"> physical danger, emotional stability, support system, etc.)</w:t>
      </w:r>
      <w:r w:rsidRPr="00507BFC">
        <w:t xml:space="preserve"> </w:t>
      </w:r>
    </w:p>
    <w:p w14:paraId="7633D5D3" w14:textId="1DD6AAC8" w:rsidR="00ED58CE" w:rsidRPr="00507BFC" w:rsidRDefault="00ED58CE" w:rsidP="00ED58CE">
      <w:r w:rsidRPr="00507BFC">
        <w:t>(</w:t>
      </w:r>
      <w:r w:rsidR="009B0787" w:rsidRPr="00507BFC">
        <w:t>3</w:t>
      </w:r>
      <w:r w:rsidRPr="00507BFC">
        <w:t xml:space="preserve">) Apply a crisis intervention model, </w:t>
      </w:r>
    </w:p>
    <w:p w14:paraId="3D9EE734" w14:textId="12D68A19" w:rsidR="00ED58CE" w:rsidRPr="00507BFC" w:rsidRDefault="00ED58CE" w:rsidP="00ED58CE">
      <w:r w:rsidRPr="00507BFC">
        <w:t>(</w:t>
      </w:r>
      <w:r w:rsidR="009B0787" w:rsidRPr="00507BFC">
        <w:t>4</w:t>
      </w:r>
      <w:r w:rsidRPr="00507BFC">
        <w:t xml:space="preserve">) Identify potential resources needed, </w:t>
      </w:r>
    </w:p>
    <w:p w14:paraId="0D7CC88A" w14:textId="067896D2" w:rsidR="00ED58CE" w:rsidRPr="00507BFC" w:rsidRDefault="00ED58CE" w:rsidP="00ED58CE">
      <w:r w:rsidRPr="00507BFC">
        <w:t>(</w:t>
      </w:r>
      <w:r w:rsidR="009B0787" w:rsidRPr="00507BFC">
        <w:t>5</w:t>
      </w:r>
      <w:r w:rsidRPr="00507BFC">
        <w:t>) Identify potential issues that might need to be addressed if the person is referred for counseling (and explain why).</w:t>
      </w:r>
    </w:p>
    <w:p w14:paraId="072613F4" w14:textId="77777777" w:rsidR="00ED58CE" w:rsidRDefault="00ED58CE" w:rsidP="00ED58CE">
      <w:r w:rsidRPr="00507BFC">
        <w:rPr>
          <w:i/>
        </w:rPr>
        <w:t xml:space="preserve">A minimum of </w:t>
      </w:r>
      <w:r w:rsidRPr="00507BFC">
        <w:rPr>
          <w:b/>
          <w:i/>
        </w:rPr>
        <w:t>five peer-reviewed</w:t>
      </w:r>
      <w:r w:rsidRPr="00507BFC">
        <w:rPr>
          <w:i/>
        </w:rPr>
        <w:t>, recent (within the last 10 years) journal articles</w:t>
      </w:r>
      <w:r w:rsidRPr="00507BFC">
        <w:t xml:space="preserve"> are required to support aspects of the paper.</w:t>
      </w:r>
      <w:r>
        <w:t xml:space="preserve"> </w:t>
      </w:r>
    </w:p>
    <w:p w14:paraId="57A45F7B" w14:textId="77777777" w:rsidR="00ED58CE" w:rsidRPr="00ED58CE" w:rsidRDefault="00ED58CE" w:rsidP="006E408D"/>
    <w:p w14:paraId="78197353" w14:textId="77777777" w:rsidR="00ED58CE" w:rsidRDefault="00ED58CE" w:rsidP="006E408D">
      <w:pPr>
        <w:rPr>
          <w:b/>
        </w:rPr>
      </w:pPr>
    </w:p>
    <w:p w14:paraId="46D78213" w14:textId="036A3376" w:rsidR="005C5E14" w:rsidRDefault="00ED58CE" w:rsidP="006E408D">
      <w:r>
        <w:rPr>
          <w:b/>
        </w:rPr>
        <w:t xml:space="preserve">6. </w:t>
      </w:r>
      <w:r w:rsidR="005C5E14">
        <w:rPr>
          <w:b/>
          <w:u w:val="single"/>
        </w:rPr>
        <w:t>Personal reflection paper</w:t>
      </w:r>
      <w:r w:rsidR="002E5DFA">
        <w:rPr>
          <w:b/>
          <w:u w:val="single"/>
        </w:rPr>
        <w:t xml:space="preserve"> (10%)</w:t>
      </w:r>
      <w:r w:rsidR="005C5E14">
        <w:rPr>
          <w:b/>
        </w:rPr>
        <w:t xml:space="preserve">: </w:t>
      </w:r>
      <w:r w:rsidR="005C5E14">
        <w:t xml:space="preserve">Students will submit a </w:t>
      </w:r>
      <w:r w:rsidR="00994F01">
        <w:t>3-4</w:t>
      </w:r>
      <w:r w:rsidR="005C5E14">
        <w:t xml:space="preserve"> page paper that focuses on a crisis that was most difficult to hear about OR a crisis the student anticipates will be challenging to cope with in future clinical situations. </w:t>
      </w:r>
      <w:r w:rsidR="00734516">
        <w:t>Explain</w:t>
      </w:r>
      <w:r w:rsidR="00CF5382">
        <w:t xml:space="preserve"> whether this is a developmental crisis</w:t>
      </w:r>
      <w:r w:rsidR="00734516">
        <w:t xml:space="preserve"> </w:t>
      </w:r>
      <w:r w:rsidR="005A5975">
        <w:t xml:space="preserve">and how it will (or should) be addressed. Discuss your </w:t>
      </w:r>
      <w:r w:rsidR="00734516">
        <w:t xml:space="preserve">personal reactions to the crisis and clearly present a plan for coping with personal feelings, countertransference, or other challenges that may arise. This plan should include strategies for self-care. </w:t>
      </w:r>
    </w:p>
    <w:p w14:paraId="54A5E253" w14:textId="77777777" w:rsidR="00734516" w:rsidRDefault="00734516" w:rsidP="006E408D"/>
    <w:p w14:paraId="7AE878AB" w14:textId="2C63DE81" w:rsidR="00734516" w:rsidRDefault="009B0787" w:rsidP="00734516">
      <w:r>
        <w:rPr>
          <w:b/>
        </w:rPr>
        <w:t>7</w:t>
      </w:r>
      <w:r w:rsidR="00734516" w:rsidRPr="006C2FEA">
        <w:rPr>
          <w:b/>
        </w:rPr>
        <w:t xml:space="preserve">. </w:t>
      </w:r>
      <w:r w:rsidR="00734516" w:rsidRPr="006C2FEA">
        <w:rPr>
          <w:b/>
          <w:u w:val="single"/>
        </w:rPr>
        <w:t>Final</w:t>
      </w:r>
      <w:r w:rsidR="00734516" w:rsidRPr="00507BFC">
        <w:rPr>
          <w:b/>
          <w:u w:val="single"/>
        </w:rPr>
        <w:t xml:space="preserve"> exam</w:t>
      </w:r>
      <w:r w:rsidR="002E5DFA" w:rsidRPr="00507BFC">
        <w:rPr>
          <w:b/>
          <w:u w:val="single"/>
        </w:rPr>
        <w:t xml:space="preserve"> (</w:t>
      </w:r>
      <w:r w:rsidR="00CD39B8" w:rsidRPr="00507BFC">
        <w:rPr>
          <w:b/>
          <w:u w:val="single"/>
        </w:rPr>
        <w:t>10</w:t>
      </w:r>
      <w:r w:rsidR="002E5DFA" w:rsidRPr="00507BFC">
        <w:rPr>
          <w:b/>
          <w:u w:val="single"/>
        </w:rPr>
        <w:t>%)</w:t>
      </w:r>
      <w:r w:rsidR="00734516" w:rsidRPr="00507BFC">
        <w:rPr>
          <w:b/>
        </w:rPr>
        <w:t xml:space="preserve">: </w:t>
      </w:r>
      <w:r w:rsidR="00734516" w:rsidRPr="00507BFC">
        <w:t>Multiple choice, short answer, essays.</w:t>
      </w:r>
    </w:p>
    <w:p w14:paraId="436A3540" w14:textId="77777777" w:rsidR="00B45E22" w:rsidRPr="00B45E22" w:rsidRDefault="00734516" w:rsidP="006E408D">
      <w:pPr>
        <w:rPr>
          <w:b/>
        </w:rPr>
      </w:pPr>
      <w:r>
        <w:t xml:space="preserve"> </w:t>
      </w:r>
    </w:p>
    <w:p w14:paraId="5C89BF46" w14:textId="77777777" w:rsidR="00D7187E" w:rsidRPr="00B45E22" w:rsidRDefault="006E408D" w:rsidP="006E408D">
      <w:pPr>
        <w:rPr>
          <w:b/>
          <w:u w:val="single"/>
        </w:rPr>
      </w:pPr>
      <w:r w:rsidRPr="00B45E22">
        <w:rPr>
          <w:b/>
          <w:u w:val="single"/>
        </w:rPr>
        <w:t>Attendance</w:t>
      </w:r>
    </w:p>
    <w:p w14:paraId="2B7BD744" w14:textId="77777777" w:rsidR="006E408D" w:rsidRDefault="006E408D" w:rsidP="006E408D">
      <w:r>
        <w:rPr>
          <w:b/>
        </w:rPr>
        <w:t>UNA’s attendance policy states:</w:t>
      </w:r>
      <w:r>
        <w:t xml:space="preserve"> “Graduate work is based on levels of maturity and seriousness of purpose which assume regular and punctual class attendance. In order to protect academic status, circumstances necessitating extended absences should be the basis for conferral with the appropriate college dean. Each student is directly responsible to the individual professor for absences and for making up work missed. Particular policies and procedures on absences and makeup work are established in writing for each class, are announced by the professor at the beginning of the term, and for excessive absences, may provide for appropriate penalties including reduction in grades or professor-initiated withdrawal from class. Official written excuses for absences are issued </w:t>
      </w:r>
      <w:r>
        <w:lastRenderedPageBreak/>
        <w:t>only for absences incurred in connection with university-sponsored activities. For all other types of group or individual absences, including illness, authorization or excuse is the province of the individual professor.” (p.33)</w:t>
      </w:r>
    </w:p>
    <w:p w14:paraId="48FE28B0" w14:textId="77777777" w:rsidR="006E408D" w:rsidRDefault="006E408D" w:rsidP="006E408D">
      <w:r w:rsidRPr="007D4087">
        <w:rPr>
          <w:b/>
        </w:rPr>
        <w:t>All faculty in the Counselor Education department have adopted the following policy:</w:t>
      </w:r>
      <w:r>
        <w:t xml:space="preserve"> </w:t>
      </w:r>
    </w:p>
    <w:p w14:paraId="596BD1BC" w14:textId="77777777" w:rsidR="006E408D" w:rsidRDefault="006E408D" w:rsidP="006E408D">
      <w:r>
        <w:t xml:space="preserve">If a student misses more than four classes, that student will be required to withdraw from the course. If the fifth absence occurs after the withdrawal deadline, the student will receive a failing grade.   </w:t>
      </w:r>
    </w:p>
    <w:p w14:paraId="185A056C" w14:textId="77777777" w:rsidR="006E408D" w:rsidRDefault="006E408D" w:rsidP="006E408D">
      <w:pPr>
        <w:ind w:firstLine="720"/>
        <w:rPr>
          <w:b/>
        </w:rPr>
      </w:pPr>
    </w:p>
    <w:p w14:paraId="0EFE4A3F" w14:textId="77777777" w:rsidR="002D7E8E" w:rsidRPr="002D7E8E" w:rsidRDefault="002D7E8E" w:rsidP="002D7E8E">
      <w:pPr>
        <w:rPr>
          <w:rFonts w:ascii="Calibri" w:hAnsi="Calibri"/>
          <w:color w:val="000000"/>
          <w:u w:val="single"/>
        </w:rPr>
      </w:pPr>
      <w:r w:rsidRPr="002D7E8E">
        <w:rPr>
          <w:b/>
          <w:bCs/>
          <w:color w:val="000000"/>
          <w:u w:val="single"/>
        </w:rPr>
        <w:t>Communication--UNA Portal Statement</w:t>
      </w:r>
    </w:p>
    <w:p w14:paraId="4C730F34" w14:textId="77777777" w:rsidR="002D7E8E" w:rsidRPr="002D7E8E" w:rsidRDefault="002D7E8E" w:rsidP="002D7E8E">
      <w:pPr>
        <w:rPr>
          <w:rFonts w:ascii="Calibri" w:hAnsi="Calibri"/>
          <w:color w:val="000000"/>
        </w:rPr>
      </w:pPr>
      <w:r w:rsidRPr="002D7E8E">
        <w:rPr>
          <w:color w:val="000000"/>
        </w:rPr>
        <w:t>The official method of communication at UNA is UNA portal, with emphasis placed on University email (accessed through the homepage at </w:t>
      </w:r>
      <w:hyperlink r:id="rId8" w:tgtFrame="_blank" w:history="1">
        <w:r w:rsidRPr="002D7E8E">
          <w:rPr>
            <w:color w:val="000000"/>
            <w:u w:val="single"/>
          </w:rPr>
          <w:t>http://www.una.edu</w:t>
        </w:r>
      </w:hyperlink>
      <w:r w:rsidRPr="002D7E8E">
        <w:rPr>
          <w:color w:val="000000"/>
        </w:rPr>
        <w:t>). Please check this email account regularly and route Canvas communications to it as well to ensure timely communication regarding course, program, and university matters.</w:t>
      </w:r>
    </w:p>
    <w:p w14:paraId="22526BDE" w14:textId="77777777" w:rsidR="002D7E8E" w:rsidRDefault="002D7E8E" w:rsidP="006E408D">
      <w:pPr>
        <w:rPr>
          <w:b/>
          <w:u w:val="single"/>
        </w:rPr>
      </w:pPr>
    </w:p>
    <w:p w14:paraId="508EB7D5" w14:textId="77777777" w:rsidR="006E408D" w:rsidRPr="002D7E8E" w:rsidRDefault="006E408D" w:rsidP="006E408D">
      <w:pPr>
        <w:rPr>
          <w:b/>
          <w:u w:val="single"/>
        </w:rPr>
      </w:pPr>
      <w:r w:rsidRPr="002D7E8E">
        <w:rPr>
          <w:b/>
          <w:u w:val="single"/>
        </w:rPr>
        <w:t>Academic Honesty</w:t>
      </w:r>
    </w:p>
    <w:p w14:paraId="0E2F37AE" w14:textId="77777777" w:rsidR="006E408D" w:rsidRPr="00E75C22" w:rsidRDefault="006E408D" w:rsidP="006E408D">
      <w:r w:rsidRPr="00E75C22">
        <w:t>Students of the university academic community are expected to adhere to commonly accepted standards of academic honesty.  Allegations of academic dishonesty can reflect poorly on the scholarly reputation of the University including students, faculty and graduates. Individuals who elect to commit acts of academic dishonesty such as cheating, plagiarism, or misrepresentation will be subject to appropriate disciplinary action in accordance with university policy.</w:t>
      </w:r>
    </w:p>
    <w:p w14:paraId="4477C4C2" w14:textId="77777777" w:rsidR="006E408D" w:rsidRDefault="006E408D" w:rsidP="006E408D">
      <w:r w:rsidRPr="00E75C22">
        <w:t>Incidents of possible student academic dishonesty will be addressed in accordance with the following guidelines:</w:t>
      </w:r>
    </w:p>
    <w:p w14:paraId="41C4294F" w14:textId="77777777" w:rsidR="006E408D" w:rsidRPr="00E75C22" w:rsidRDefault="006E408D" w:rsidP="006E408D">
      <w:pPr>
        <w:widowControl w:val="0"/>
        <w:numPr>
          <w:ilvl w:val="0"/>
          <w:numId w:val="1"/>
        </w:numPr>
        <w:tabs>
          <w:tab w:val="clear" w:pos="795"/>
        </w:tabs>
        <w:ind w:left="720" w:hanging="720"/>
      </w:pPr>
      <w:r w:rsidRPr="00E75C22">
        <w:t xml:space="preserve">The instructor is responsible for investigating and documenting any incident of alleged academic dishonesty that occurs under the instructor’s purview.  </w:t>
      </w:r>
    </w:p>
    <w:p w14:paraId="1D718595" w14:textId="77777777" w:rsidR="006E408D" w:rsidRPr="00E75C22" w:rsidRDefault="006E408D" w:rsidP="006E408D">
      <w:pPr>
        <w:ind w:left="720" w:hanging="720"/>
      </w:pPr>
      <w:r w:rsidRPr="00E75C22">
        <w:t xml:space="preserve">2. </w:t>
      </w:r>
      <w:r>
        <w:tab/>
      </w:r>
      <w:r w:rsidRPr="00E75C22">
        <w:t>If the instructor finds the allegation of academic dishonesty to have merit, then the instructor, after a documented conference with the student, will develop a plan for disciplinary action. If the student agrees to this plan, then both instructor and student will sign the agreement.  The faculty member will forward</w:t>
      </w:r>
      <w:r>
        <w:t xml:space="preserve"> a copy of the signed agreement</w:t>
      </w:r>
      <w:r w:rsidRPr="00E75C22">
        <w:t xml:space="preserve"> to the Office of Student Conduct for record-keeping purposes.</w:t>
      </w:r>
    </w:p>
    <w:p w14:paraId="271E5C5A" w14:textId="77777777" w:rsidR="006E408D" w:rsidRPr="00E75C22" w:rsidRDefault="006E408D" w:rsidP="006E408D">
      <w:pPr>
        <w:tabs>
          <w:tab w:val="left" w:pos="810"/>
        </w:tabs>
        <w:ind w:left="720" w:hanging="720"/>
      </w:pPr>
      <w:r w:rsidRPr="00E75C22">
        <w:t>3.</w:t>
      </w:r>
      <w:r w:rsidRPr="00E75C22">
        <w:tab/>
        <w:t xml:space="preserve">If the student disagrees with the instructor’s proposed plan for disciplinary action and wishes to take further action, he/she is responsible for scheduling a meeting with the chair of the department where the course is housed to appeal the proposed disciplinary plan. The department chair shall mediate the matter and seek a satisfactory judgment acceptable to the faculty member based on meetings with all parties. </w:t>
      </w:r>
      <w:r w:rsidRPr="00D808FA">
        <w:t xml:space="preserve">If a resolution is reached, the disposition of the case will be forwarded to the Office of Student Conduct. </w:t>
      </w:r>
      <w:r w:rsidRPr="00E75C22">
        <w:t xml:space="preserve"> If a</w:t>
      </w:r>
      <w:r w:rsidRPr="00D808FA">
        <w:t xml:space="preserve"> resolution</w:t>
      </w:r>
      <w:r w:rsidRPr="00E75C22">
        <w:t xml:space="preserve"> at the departmental level is not reached and the student wishes to take further action, he/she is responsible for scheduling a meeting with the dean of the college where the course is housed to appeal the proposed disciplinary plan. The college dean shall mediate the matter and seek a satisfactory judgment acceptable to the faculty member based on meetings with all parties.</w:t>
      </w:r>
      <w:r w:rsidRPr="00D808FA">
        <w:t xml:space="preserve"> If a resolution is reached, the disposition of the case will be forwarded to the Office of Student Conduct. If a resolution</w:t>
      </w:r>
      <w:r w:rsidRPr="00E75C22">
        <w:t xml:space="preserve"> at the college level is not reached and the student wishes to take further action, he/she is responsible for scheduling a meeting with the Vice President for Academic Affairs and Provost (VPAA/P) to appeal the proposed disciplinary plan. The VPAA/P shall mediate the matter and seek a satisfactory judgment acceptable to the faculty member based on meetings with all parties. After reviewing all documentation, the VPAA/P may, at his/her discre</w:t>
      </w:r>
      <w:r w:rsidRPr="00E75C22">
        <w:lastRenderedPageBreak/>
        <w:t xml:space="preserve">tion, choose either to affirm the proposed action, to refer the case to the Office of Student Conduct for further review, or to dismiss the matter depending on the merits of the case.  The final disposition of the case will be disseminated to appropriate parties, including the Office of Student Conduct.  </w:t>
      </w:r>
    </w:p>
    <w:p w14:paraId="52C9BD83" w14:textId="77777777" w:rsidR="006E408D" w:rsidRDefault="006E408D" w:rsidP="006E408D">
      <w:pPr>
        <w:ind w:left="720" w:hanging="720"/>
      </w:pPr>
      <w:r w:rsidRPr="00E75C22">
        <w:t xml:space="preserve">4. </w:t>
      </w:r>
      <w:r>
        <w:tab/>
      </w:r>
      <w:r w:rsidRPr="00E75C22">
        <w:t>If a student is allowed academic progression but demonstrates a repeated pattern of academic dishonesty, the VPAA/P may, after consultation with the Office of Student Conduct, assign additional penalties to the student, including removal from the University.</w:t>
      </w:r>
    </w:p>
    <w:p w14:paraId="20783C1C" w14:textId="77777777" w:rsidR="006E408D" w:rsidRDefault="006E408D" w:rsidP="006E408D"/>
    <w:p w14:paraId="3FA6B8C4" w14:textId="77777777" w:rsidR="006E408D" w:rsidRPr="002D7E8E" w:rsidRDefault="006E408D" w:rsidP="006E408D">
      <w:pPr>
        <w:rPr>
          <w:b/>
          <w:u w:val="single"/>
        </w:rPr>
      </w:pPr>
      <w:r w:rsidRPr="002D7E8E">
        <w:rPr>
          <w:b/>
          <w:u w:val="single"/>
        </w:rPr>
        <w:t>Accommodation Statement</w:t>
      </w:r>
    </w:p>
    <w:p w14:paraId="7A0B12B0" w14:textId="77777777" w:rsidR="006E408D" w:rsidRDefault="006E408D" w:rsidP="006E408D">
      <w:r>
        <w:t xml:space="preserve">In accordance with the Americans with Disabilities Act (ADA) </w:t>
      </w:r>
      <w:r w:rsidRPr="00B534AC">
        <w:t>and Section 504 of the Rehabilitation Act of 1973,</w:t>
      </w:r>
      <w:r>
        <w:t xml:space="preserve"> the University offers </w:t>
      </w:r>
      <w:r w:rsidRPr="00B534AC">
        <w:t>reasonable</w:t>
      </w:r>
      <w:r>
        <w:t xml:space="preserve"> </w:t>
      </w:r>
      <w:r w:rsidRPr="00722344">
        <w:t>accommodations</w:t>
      </w:r>
      <w:r>
        <w:t xml:space="preserve"> to students with </w:t>
      </w:r>
      <w:r w:rsidRPr="00B534AC">
        <w:t>eligible</w:t>
      </w:r>
      <w:r>
        <w:t xml:space="preserve"> documented learning, physical and/or psychological disabilities. </w:t>
      </w:r>
      <w:r w:rsidRPr="00B534AC">
        <w:t>Under Title II of the Americans with Disabilities Act (ADA) of 1990</w:t>
      </w:r>
      <w:r>
        <w:t xml:space="preserve">, </w:t>
      </w:r>
      <w:r w:rsidRPr="00B534AC">
        <w:t>Section 504 of the Rehabilitation Act of 1973,</w:t>
      </w:r>
      <w:r>
        <w:t xml:space="preserve"> </w:t>
      </w:r>
      <w:r w:rsidRPr="00693A32">
        <w:t xml:space="preserve">and the Americans with Disabilities Amendment Act of 2008, </w:t>
      </w:r>
      <w:r w:rsidRPr="00B534AC">
        <w:t>a disability is defined as a physical or mental impairment that substantially limits one or more major life activities as compared to</w:t>
      </w:r>
      <w:r>
        <w:rPr>
          <w:u w:val="single"/>
        </w:rPr>
        <w:t xml:space="preserve"> </w:t>
      </w:r>
      <w:r w:rsidRPr="00B534AC">
        <w:t>an average person in the population.</w:t>
      </w:r>
      <w:r>
        <w:t xml:space="preserve"> It is the responsibility of the student to contact </w:t>
      </w:r>
      <w:r w:rsidRPr="00693A32">
        <w:t>Disability Support</w:t>
      </w:r>
      <w:r>
        <w:t xml:space="preserve"> Services to initiate the process to develop an accommodation plan. This accommodation plan will not be applied retroactively. A</w:t>
      </w:r>
      <w:r w:rsidRPr="00B534AC">
        <w:t>ppropriate</w:t>
      </w:r>
      <w:r>
        <w:t xml:space="preserve">, reasonable accommodations will be made to allow each student to meet course requirements, but no fundamental or substantial alteration of academic standards will be made. Students needing assistance should contact </w:t>
      </w:r>
      <w:r w:rsidRPr="00693A32">
        <w:t xml:space="preserve">Disability Support </w:t>
      </w:r>
      <w:r w:rsidRPr="006D6ECF">
        <w:t>Services</w:t>
      </w:r>
      <w:r>
        <w:t xml:space="preserve"> (256-765-4214). </w:t>
      </w:r>
    </w:p>
    <w:p w14:paraId="15D8E1D3" w14:textId="77777777" w:rsidR="00EC6238" w:rsidRDefault="00EC6238" w:rsidP="006E408D">
      <w:pPr>
        <w:rPr>
          <w:b/>
        </w:rPr>
      </w:pPr>
    </w:p>
    <w:p w14:paraId="1AFCEFBC" w14:textId="4C48DCFB" w:rsidR="005D7E33" w:rsidRPr="00E41F89" w:rsidRDefault="005D7E33" w:rsidP="005D7E33">
      <w:pPr>
        <w:rPr>
          <w:b/>
          <w:bCs/>
        </w:rPr>
      </w:pPr>
      <w:r w:rsidRPr="002D7E8E">
        <w:rPr>
          <w:b/>
          <w:bCs/>
          <w:u w:val="single"/>
        </w:rPr>
        <w:t>Title IX</w:t>
      </w:r>
      <w:r w:rsidRPr="00E41F89">
        <w:rPr>
          <w:b/>
          <w:bCs/>
        </w:rPr>
        <w:t xml:space="preserve"> </w:t>
      </w:r>
    </w:p>
    <w:p w14:paraId="7485B744" w14:textId="77777777" w:rsidR="005D7E33" w:rsidRPr="00E41F89" w:rsidRDefault="005D7E33" w:rsidP="005D7E33">
      <w:r w:rsidRPr="00E41F89">
        <w:rPr>
          <w:bCs/>
        </w:rPr>
        <w:t xml:space="preserve">The University of North Alabama has an expectation of mutual respect.  </w:t>
      </w:r>
      <w:r w:rsidRPr="00E41F89">
        <w:t xml:space="preserve">Students, staff, administrators, and faculty are entitled to a working environment and educational environment free of discriminatory harassment. This includes sexual violence, sexual harassment, domestic and intimate partner violence, stalking, gender-based discrimination, discrimination against pregnant and parenting students, and gender-based bullying and hazing.  </w:t>
      </w:r>
      <w:r w:rsidRPr="00E41F89">
        <w:rPr>
          <w:b/>
          <w:bCs/>
        </w:rPr>
        <w:t>Faculty and staff are required by federal law to report any observations of harassment (including online harassment) as well as any notice given by students or colleagues of any of the behaviors noted above.</w:t>
      </w:r>
      <w:r w:rsidRPr="00E41F89">
        <w:rPr>
          <w:bCs/>
        </w:rPr>
        <w:t xml:space="preserve"> </w:t>
      </w:r>
      <w:r w:rsidRPr="00E41F89">
        <w:t xml:space="preserve">Retaliation against any person who reports discrimination or harassment is also prohibited. UNA’s policies and regulations covering discrimination and harassment may be accessed at </w:t>
      </w:r>
      <w:hyperlink r:id="rId9" w:history="1">
        <w:r w:rsidRPr="00E41F89">
          <w:rPr>
            <w:color w:val="0000FF"/>
            <w:u w:val="single"/>
          </w:rPr>
          <w:t>www.una.edu/titleix</w:t>
        </w:r>
      </w:hyperlink>
      <w:r w:rsidRPr="00E41F89">
        <w:t xml:space="preserve">.  If you have experienced or observed discrimination or harassment, confidential reporting resources can be found on the website or you may make a formal complaint by contacting the Title IX Coordinator at 256-765-4223.  </w:t>
      </w:r>
    </w:p>
    <w:p w14:paraId="7094E408" w14:textId="77777777" w:rsidR="005D7E33" w:rsidRDefault="005D7E33" w:rsidP="006E408D">
      <w:pPr>
        <w:rPr>
          <w:b/>
        </w:rPr>
      </w:pPr>
    </w:p>
    <w:p w14:paraId="3C5C271B" w14:textId="77777777" w:rsidR="006E408D" w:rsidRPr="002D7E8E" w:rsidRDefault="006E408D" w:rsidP="006E408D">
      <w:pPr>
        <w:rPr>
          <w:b/>
          <w:u w:val="single"/>
        </w:rPr>
      </w:pPr>
      <w:r w:rsidRPr="002D7E8E">
        <w:rPr>
          <w:b/>
          <w:u w:val="single"/>
        </w:rPr>
        <w:t>Emergency Procedures</w:t>
      </w:r>
    </w:p>
    <w:p w14:paraId="36550D47" w14:textId="77777777" w:rsidR="006E408D" w:rsidRDefault="006E408D" w:rsidP="006E408D">
      <w:r>
        <w:t>Upon hearing the fire/emergency alarm, or when instructed by the building coordinator to do so, students will evacuate the building under the supervision of the faculty and staff. While evacuating, please keep in mind the following:</w:t>
      </w:r>
    </w:p>
    <w:p w14:paraId="77EB27CB" w14:textId="77777777" w:rsidR="006E408D" w:rsidRDefault="006E408D" w:rsidP="000840B0">
      <w:pPr>
        <w:pStyle w:val="ListParagraph"/>
        <w:numPr>
          <w:ilvl w:val="0"/>
          <w:numId w:val="10"/>
        </w:numPr>
      </w:pPr>
      <w:r>
        <w:t>Assist persons with physical disabilities, if needed.</w:t>
      </w:r>
    </w:p>
    <w:p w14:paraId="13629022" w14:textId="77777777" w:rsidR="006E408D" w:rsidRDefault="006E408D" w:rsidP="000840B0">
      <w:pPr>
        <w:pStyle w:val="ListParagraph"/>
        <w:numPr>
          <w:ilvl w:val="0"/>
          <w:numId w:val="10"/>
        </w:numPr>
      </w:pPr>
      <w:r>
        <w:t>Do not use the elevators.</w:t>
      </w:r>
    </w:p>
    <w:p w14:paraId="474025B8" w14:textId="77777777" w:rsidR="006E408D" w:rsidRDefault="006E408D" w:rsidP="000840B0">
      <w:pPr>
        <w:pStyle w:val="ListParagraph"/>
        <w:numPr>
          <w:ilvl w:val="0"/>
          <w:numId w:val="10"/>
        </w:numPr>
      </w:pPr>
      <w:r>
        <w:t>Time permitting, close all doors and windows.</w:t>
      </w:r>
    </w:p>
    <w:p w14:paraId="02F3D49F" w14:textId="77777777" w:rsidR="006E408D" w:rsidRDefault="006E408D" w:rsidP="000840B0">
      <w:pPr>
        <w:pStyle w:val="ListParagraph"/>
        <w:numPr>
          <w:ilvl w:val="0"/>
          <w:numId w:val="10"/>
        </w:numPr>
      </w:pPr>
      <w:r>
        <w:t>Alert others in the building as you exit.</w:t>
      </w:r>
    </w:p>
    <w:p w14:paraId="5F3083E5" w14:textId="77777777" w:rsidR="00185B1A" w:rsidRDefault="00185B1A" w:rsidP="00185B1A">
      <w:pPr>
        <w:ind w:left="360"/>
      </w:pPr>
    </w:p>
    <w:p w14:paraId="6340C182" w14:textId="77777777" w:rsidR="006E408D" w:rsidRDefault="006E408D" w:rsidP="006E408D">
      <w:r>
        <w:lastRenderedPageBreak/>
        <w:t>Faculty, staff and students will stay in a designated assembly area until notified otherwise by authorized personnel, including UNA facilities staff, UNA Police Officers, UNA Administrators, or Fire Department personnel.</w:t>
      </w:r>
    </w:p>
    <w:p w14:paraId="464C767C" w14:textId="77777777" w:rsidR="00D7187E" w:rsidRDefault="00D7187E" w:rsidP="006E408D"/>
    <w:p w14:paraId="7E6A6037" w14:textId="77777777" w:rsidR="00940B23" w:rsidRDefault="00940B23">
      <w:pPr>
        <w:spacing w:after="200" w:line="276" w:lineRule="auto"/>
        <w:rPr>
          <w:b/>
        </w:rPr>
      </w:pPr>
      <w:r>
        <w:rPr>
          <w:b/>
        </w:rPr>
        <w:br w:type="page"/>
      </w:r>
    </w:p>
    <w:p w14:paraId="51FA10C5" w14:textId="77777777" w:rsidR="00D7187E" w:rsidRDefault="00940B23" w:rsidP="00940B23">
      <w:pPr>
        <w:jc w:val="center"/>
        <w:rPr>
          <w:b/>
          <w:sz w:val="28"/>
          <w:szCs w:val="28"/>
        </w:rPr>
      </w:pPr>
      <w:r>
        <w:rPr>
          <w:b/>
          <w:sz w:val="28"/>
          <w:szCs w:val="28"/>
        </w:rPr>
        <w:lastRenderedPageBreak/>
        <w:t>Course Schedule</w:t>
      </w:r>
    </w:p>
    <w:tbl>
      <w:tblPr>
        <w:tblStyle w:val="TableGrid"/>
        <w:tblW w:w="0" w:type="auto"/>
        <w:tblLook w:val="04A0" w:firstRow="1" w:lastRow="0" w:firstColumn="1" w:lastColumn="0" w:noHBand="0" w:noVBand="1"/>
      </w:tblPr>
      <w:tblGrid>
        <w:gridCol w:w="763"/>
        <w:gridCol w:w="5995"/>
        <w:gridCol w:w="3168"/>
      </w:tblGrid>
      <w:tr w:rsidR="005D7E33" w:rsidRPr="005D7E33" w14:paraId="0793BC3B" w14:textId="77777777" w:rsidTr="006C2FEA">
        <w:tc>
          <w:tcPr>
            <w:tcW w:w="715" w:type="dxa"/>
          </w:tcPr>
          <w:p w14:paraId="06642988" w14:textId="138DCE05" w:rsidR="005D7E33" w:rsidRPr="005D7E33" w:rsidRDefault="005D7E33" w:rsidP="005D7E33">
            <w:pPr>
              <w:jc w:val="center"/>
              <w:rPr>
                <w:b/>
              </w:rPr>
            </w:pPr>
            <w:r w:rsidRPr="005D7E33">
              <w:rPr>
                <w:b/>
              </w:rPr>
              <w:t>Date</w:t>
            </w:r>
          </w:p>
        </w:tc>
        <w:tc>
          <w:tcPr>
            <w:tcW w:w="6030" w:type="dxa"/>
          </w:tcPr>
          <w:p w14:paraId="4B99FAA2" w14:textId="516999BE" w:rsidR="005D7E33" w:rsidRPr="005D7E33" w:rsidRDefault="005D7E33" w:rsidP="005D7E33">
            <w:pPr>
              <w:jc w:val="center"/>
              <w:rPr>
                <w:b/>
              </w:rPr>
            </w:pPr>
            <w:r w:rsidRPr="005D7E33">
              <w:rPr>
                <w:b/>
              </w:rPr>
              <w:t>Topic</w:t>
            </w:r>
          </w:p>
        </w:tc>
        <w:tc>
          <w:tcPr>
            <w:tcW w:w="3181" w:type="dxa"/>
          </w:tcPr>
          <w:p w14:paraId="6D30E37A" w14:textId="0AE36A17" w:rsidR="005D7E33" w:rsidRPr="005D7E33" w:rsidRDefault="005D7E33" w:rsidP="005D7E33">
            <w:pPr>
              <w:rPr>
                <w:b/>
              </w:rPr>
            </w:pPr>
            <w:r w:rsidRPr="005D7E33">
              <w:rPr>
                <w:b/>
                <w:bCs/>
              </w:rPr>
              <w:t>Readings/ Assignments DUE</w:t>
            </w:r>
          </w:p>
        </w:tc>
      </w:tr>
      <w:tr w:rsidR="005D7E33" w:rsidRPr="005D7E33" w14:paraId="6569E123" w14:textId="77777777" w:rsidTr="006C2FEA">
        <w:tc>
          <w:tcPr>
            <w:tcW w:w="715" w:type="dxa"/>
          </w:tcPr>
          <w:p w14:paraId="49A8CF1E" w14:textId="3CD7DFF7" w:rsidR="005D7E33" w:rsidRPr="005D7E33" w:rsidRDefault="005D7E33" w:rsidP="00CD3B6D">
            <w:pPr>
              <w:rPr>
                <w:b/>
              </w:rPr>
            </w:pPr>
            <w:r w:rsidRPr="005D7E33">
              <w:rPr>
                <w:b/>
              </w:rPr>
              <w:t>8/</w:t>
            </w:r>
            <w:r w:rsidR="00CD3B6D">
              <w:rPr>
                <w:b/>
              </w:rPr>
              <w:t>30</w:t>
            </w:r>
          </w:p>
        </w:tc>
        <w:tc>
          <w:tcPr>
            <w:tcW w:w="6030" w:type="dxa"/>
          </w:tcPr>
          <w:p w14:paraId="11ABDA7F" w14:textId="08E9E3F3" w:rsidR="0039408E" w:rsidRDefault="0039408E" w:rsidP="005D7E33">
            <w:r>
              <w:t>Introduction</w:t>
            </w:r>
          </w:p>
          <w:p w14:paraId="12847D98" w14:textId="5D0B6823" w:rsidR="0039408E" w:rsidRPr="0039408E" w:rsidRDefault="0039408E" w:rsidP="0039408E">
            <w:pPr>
              <w:rPr>
                <w:i/>
              </w:rPr>
            </w:pPr>
            <w:r w:rsidRPr="0039408E">
              <w:t>Overview of Crisis Intervention</w:t>
            </w:r>
            <w:r>
              <w:t xml:space="preserve">-- </w:t>
            </w:r>
            <w:r w:rsidRPr="0039408E">
              <w:rPr>
                <w:i/>
                <w:highlight w:val="yellow"/>
              </w:rPr>
              <w:t xml:space="preserve">Definitions &amp; theories of crisis, Crisis intervention theories &amp; </w:t>
            </w:r>
          </w:p>
          <w:p w14:paraId="0B05DE5A" w14:textId="03DD05E2" w:rsidR="0039408E" w:rsidRPr="0039408E" w:rsidRDefault="0039408E" w:rsidP="0039408E">
            <w:pPr>
              <w:rPr>
                <w:i/>
              </w:rPr>
            </w:pPr>
            <w:r w:rsidRPr="0039408E">
              <w:rPr>
                <w:i/>
                <w:highlight w:val="yellow"/>
              </w:rPr>
              <w:t xml:space="preserve">models, </w:t>
            </w:r>
          </w:p>
          <w:p w14:paraId="6C1E87C4" w14:textId="323536EE" w:rsidR="0039408E" w:rsidRPr="0039408E" w:rsidRDefault="0039408E" w:rsidP="0039408E">
            <w:r w:rsidRPr="0039408E">
              <w:t>Key Concepts</w:t>
            </w:r>
            <w:r>
              <w:t xml:space="preserve"> --</w:t>
            </w:r>
            <w:r w:rsidRPr="0039408E">
              <w:t xml:space="preserve"> </w:t>
            </w:r>
            <w:r w:rsidRPr="0039408E">
              <w:rPr>
                <w:i/>
              </w:rPr>
              <w:t>Roles and Collaboration btw. Mental Health Workers</w:t>
            </w:r>
          </w:p>
        </w:tc>
        <w:tc>
          <w:tcPr>
            <w:tcW w:w="3181" w:type="dxa"/>
          </w:tcPr>
          <w:p w14:paraId="6A4B4A2F" w14:textId="6C431475" w:rsidR="005D7E33" w:rsidRPr="0039408E" w:rsidRDefault="0039408E" w:rsidP="0039408E">
            <w:r>
              <w:t>Ch.1</w:t>
            </w:r>
          </w:p>
        </w:tc>
      </w:tr>
      <w:tr w:rsidR="005D7E33" w:rsidRPr="005D7E33" w14:paraId="4CDE4CE3" w14:textId="77777777" w:rsidTr="006C2FEA">
        <w:tc>
          <w:tcPr>
            <w:tcW w:w="715" w:type="dxa"/>
          </w:tcPr>
          <w:p w14:paraId="29EEE36B" w14:textId="6A68649D" w:rsidR="005D7E33" w:rsidRPr="005D7E33" w:rsidRDefault="005D7E33" w:rsidP="00CD3B6D">
            <w:pPr>
              <w:rPr>
                <w:b/>
              </w:rPr>
            </w:pPr>
            <w:r>
              <w:rPr>
                <w:b/>
              </w:rPr>
              <w:t>9/</w:t>
            </w:r>
            <w:r w:rsidR="00CD3B6D">
              <w:rPr>
                <w:b/>
              </w:rPr>
              <w:t>6</w:t>
            </w:r>
          </w:p>
        </w:tc>
        <w:tc>
          <w:tcPr>
            <w:tcW w:w="6030" w:type="dxa"/>
          </w:tcPr>
          <w:p w14:paraId="4C974255" w14:textId="616BD858" w:rsidR="0025456C" w:rsidRPr="0039408E" w:rsidRDefault="00606D9C" w:rsidP="00606D9C">
            <w:r>
              <w:t xml:space="preserve">Additional Crisis Models -- </w:t>
            </w:r>
            <w:r w:rsidR="0025456C" w:rsidRPr="00606D9C">
              <w:rPr>
                <w:i/>
              </w:rPr>
              <w:t>Hybrid Model</w:t>
            </w:r>
            <w:r w:rsidRPr="00606D9C">
              <w:rPr>
                <w:i/>
              </w:rPr>
              <w:t xml:space="preserve">, </w:t>
            </w:r>
            <w:r w:rsidR="0025456C" w:rsidRPr="00606D9C">
              <w:rPr>
                <w:i/>
              </w:rPr>
              <w:t>Psychological First Aid</w:t>
            </w:r>
            <w:r>
              <w:rPr>
                <w:i/>
              </w:rPr>
              <w:t>, Intervention and Assessment Models</w:t>
            </w:r>
          </w:p>
        </w:tc>
        <w:tc>
          <w:tcPr>
            <w:tcW w:w="3181" w:type="dxa"/>
          </w:tcPr>
          <w:p w14:paraId="61D89523" w14:textId="1A737513" w:rsidR="005D7E33" w:rsidRPr="005D7E33" w:rsidRDefault="0025456C" w:rsidP="0039408E">
            <w:pPr>
              <w:rPr>
                <w:b/>
              </w:rPr>
            </w:pPr>
            <w:r w:rsidRPr="00B37721">
              <w:rPr>
                <w:i/>
              </w:rPr>
              <w:t>Readings from Canvas</w:t>
            </w:r>
            <w:r w:rsidR="00B37721">
              <w:rPr>
                <w:b/>
              </w:rPr>
              <w:t xml:space="preserve"> </w:t>
            </w:r>
            <w:r w:rsidR="00B37721" w:rsidRPr="00B37721">
              <w:rPr>
                <w:sz w:val="22"/>
                <w:szCs w:val="22"/>
              </w:rPr>
              <w:t>(</w:t>
            </w:r>
            <w:r w:rsidR="00B37721" w:rsidRPr="00B37721">
              <w:rPr>
                <w:i/>
                <w:sz w:val="22"/>
                <w:szCs w:val="22"/>
              </w:rPr>
              <w:t>James 3)</w:t>
            </w:r>
          </w:p>
        </w:tc>
      </w:tr>
      <w:tr w:rsidR="005D7E33" w:rsidRPr="005D7E33" w14:paraId="41C27AD4" w14:textId="77777777" w:rsidTr="006C2FEA">
        <w:tc>
          <w:tcPr>
            <w:tcW w:w="715" w:type="dxa"/>
          </w:tcPr>
          <w:p w14:paraId="07386CE5" w14:textId="4F89171D" w:rsidR="005D7E33" w:rsidRPr="005D7E33" w:rsidRDefault="005D7E33" w:rsidP="00CD3B6D">
            <w:pPr>
              <w:rPr>
                <w:b/>
              </w:rPr>
            </w:pPr>
            <w:r>
              <w:rPr>
                <w:b/>
              </w:rPr>
              <w:t>9/</w:t>
            </w:r>
            <w:r w:rsidR="00CD3B6D">
              <w:rPr>
                <w:b/>
              </w:rPr>
              <w:t>13</w:t>
            </w:r>
          </w:p>
        </w:tc>
        <w:tc>
          <w:tcPr>
            <w:tcW w:w="6030" w:type="dxa"/>
          </w:tcPr>
          <w:p w14:paraId="1AB64B29" w14:textId="1586FEE3" w:rsidR="005D7E33" w:rsidRPr="0039408E" w:rsidRDefault="0025456C" w:rsidP="005D7E33">
            <w:r>
              <w:t>Essential Crisis Intervention Skills – multicultural perspectives</w:t>
            </w:r>
          </w:p>
        </w:tc>
        <w:tc>
          <w:tcPr>
            <w:tcW w:w="3181" w:type="dxa"/>
          </w:tcPr>
          <w:p w14:paraId="2FB59F82" w14:textId="77777777" w:rsidR="005D7E33" w:rsidRDefault="0025456C" w:rsidP="005D7E33">
            <w:r w:rsidRPr="0039408E">
              <w:t>Ch</w:t>
            </w:r>
            <w:r>
              <w:t>.</w:t>
            </w:r>
            <w:r w:rsidRPr="0039408E">
              <w:t xml:space="preserve"> </w:t>
            </w:r>
            <w:r>
              <w:t>4</w:t>
            </w:r>
          </w:p>
          <w:p w14:paraId="5E6E1FB0" w14:textId="4194EDD3" w:rsidR="00B37721" w:rsidRPr="0039408E" w:rsidRDefault="00B37721" w:rsidP="00B37721">
            <w:r w:rsidRPr="00B37721">
              <w:rPr>
                <w:i/>
              </w:rPr>
              <w:t>Readings from Canvas(James 2</w:t>
            </w:r>
            <w:r>
              <w:t>)</w:t>
            </w:r>
          </w:p>
        </w:tc>
      </w:tr>
      <w:tr w:rsidR="005D7E33" w:rsidRPr="005D7E33" w14:paraId="085A5E93" w14:textId="77777777" w:rsidTr="006C2FEA">
        <w:tc>
          <w:tcPr>
            <w:tcW w:w="715" w:type="dxa"/>
          </w:tcPr>
          <w:p w14:paraId="5CEEF353" w14:textId="07FF4801" w:rsidR="005D7E33" w:rsidRPr="005D7E33" w:rsidRDefault="005D7E33" w:rsidP="00CD3B6D">
            <w:pPr>
              <w:rPr>
                <w:b/>
              </w:rPr>
            </w:pPr>
            <w:r>
              <w:rPr>
                <w:b/>
              </w:rPr>
              <w:t>9/</w:t>
            </w:r>
            <w:r w:rsidR="00CD3B6D">
              <w:rPr>
                <w:b/>
              </w:rPr>
              <w:t>20</w:t>
            </w:r>
          </w:p>
        </w:tc>
        <w:tc>
          <w:tcPr>
            <w:tcW w:w="6030" w:type="dxa"/>
          </w:tcPr>
          <w:p w14:paraId="55F9AEF6" w14:textId="3F625132" w:rsidR="005D7E33" w:rsidRPr="0039408E" w:rsidRDefault="0025456C" w:rsidP="005D7E33">
            <w:r>
              <w:t>Safety and Self Care</w:t>
            </w:r>
          </w:p>
        </w:tc>
        <w:tc>
          <w:tcPr>
            <w:tcW w:w="3181" w:type="dxa"/>
          </w:tcPr>
          <w:p w14:paraId="301C380C" w14:textId="77777777" w:rsidR="005D7E33" w:rsidRDefault="0025456C" w:rsidP="005D7E33">
            <w:r w:rsidRPr="0039408E">
              <w:t xml:space="preserve">Ch. </w:t>
            </w:r>
            <w:r>
              <w:t>2</w:t>
            </w:r>
          </w:p>
          <w:p w14:paraId="66B9FE37" w14:textId="1C40A025" w:rsidR="00FE6B5A" w:rsidRPr="0039408E" w:rsidRDefault="00FE6B5A" w:rsidP="005D7E33"/>
        </w:tc>
      </w:tr>
      <w:tr w:rsidR="00E517E5" w:rsidRPr="005D7E33" w14:paraId="6362CED5" w14:textId="77777777" w:rsidTr="006C2FEA">
        <w:trPr>
          <w:trHeight w:val="305"/>
        </w:trPr>
        <w:tc>
          <w:tcPr>
            <w:tcW w:w="715" w:type="dxa"/>
          </w:tcPr>
          <w:p w14:paraId="0DEAD1AC" w14:textId="4F99BBC9" w:rsidR="00E517E5" w:rsidRPr="005D7E33" w:rsidRDefault="00E517E5" w:rsidP="00CD3B6D">
            <w:pPr>
              <w:rPr>
                <w:b/>
              </w:rPr>
            </w:pPr>
            <w:r>
              <w:rPr>
                <w:b/>
              </w:rPr>
              <w:t>9/2</w:t>
            </w:r>
            <w:r w:rsidR="00CD3B6D">
              <w:rPr>
                <w:b/>
              </w:rPr>
              <w:t>7</w:t>
            </w:r>
          </w:p>
        </w:tc>
        <w:tc>
          <w:tcPr>
            <w:tcW w:w="6030" w:type="dxa"/>
          </w:tcPr>
          <w:p w14:paraId="2F1DB20D" w14:textId="77777777" w:rsidR="00E517E5" w:rsidRDefault="00E517E5" w:rsidP="00AA4B86">
            <w:r>
              <w:t>Risk Assessment and Intervention</w:t>
            </w:r>
          </w:p>
          <w:p w14:paraId="214471D8" w14:textId="77777777" w:rsidR="00E517E5" w:rsidRPr="004A297A" w:rsidRDefault="00E517E5" w:rsidP="00AA4B86">
            <w:pPr>
              <w:rPr>
                <w:highlight w:val="yellow"/>
              </w:rPr>
            </w:pPr>
            <w:r w:rsidRPr="004A297A">
              <w:rPr>
                <w:highlight w:val="yellow"/>
              </w:rPr>
              <w:t>Teleph</w:t>
            </w:r>
            <w:r>
              <w:rPr>
                <w:highlight w:val="yellow"/>
              </w:rPr>
              <w:t>one &amp; On-Line Crisis Counseling—</w:t>
            </w:r>
            <w:r w:rsidRPr="00672148">
              <w:rPr>
                <w:i/>
                <w:highlight w:val="yellow"/>
              </w:rPr>
              <w:t xml:space="preserve">Strategies, Regular, severely disturbed &amp; abusive callers, Behavioral telehealth, Legal, ethical, &amp; moral </w:t>
            </w:r>
            <w:commentRangeStart w:id="3"/>
            <w:r w:rsidRPr="00672148">
              <w:rPr>
                <w:i/>
                <w:highlight w:val="yellow"/>
              </w:rPr>
              <w:t>issues</w:t>
            </w:r>
            <w:commentRangeEnd w:id="3"/>
            <w:r w:rsidR="00D11F37">
              <w:rPr>
                <w:rStyle w:val="CommentReference"/>
              </w:rPr>
              <w:commentReference w:id="3"/>
            </w:r>
          </w:p>
          <w:p w14:paraId="047A63AB" w14:textId="6E0DAB58" w:rsidR="00E517E5" w:rsidRPr="00672148" w:rsidRDefault="00E517E5" w:rsidP="00672148">
            <w:pPr>
              <w:rPr>
                <w:i/>
              </w:rPr>
            </w:pPr>
          </w:p>
        </w:tc>
        <w:tc>
          <w:tcPr>
            <w:tcW w:w="3181" w:type="dxa"/>
          </w:tcPr>
          <w:p w14:paraId="59D02C21" w14:textId="77777777" w:rsidR="00E517E5" w:rsidRDefault="00E517E5" w:rsidP="00AA4B86">
            <w:r>
              <w:t>Ch. 5</w:t>
            </w:r>
          </w:p>
          <w:p w14:paraId="2239E4D4" w14:textId="35739F5E" w:rsidR="00E517E5" w:rsidRDefault="00E517E5" w:rsidP="00AA4B86">
            <w:r w:rsidRPr="00672148">
              <w:rPr>
                <w:i/>
              </w:rPr>
              <w:t>Readings in Canvas</w:t>
            </w:r>
            <w:r>
              <w:t xml:space="preserve"> </w:t>
            </w:r>
            <w:r w:rsidR="00B37721">
              <w:t>(</w:t>
            </w:r>
            <w:r w:rsidR="00B37721" w:rsidRPr="00B37721">
              <w:rPr>
                <w:i/>
              </w:rPr>
              <w:t>James 6)</w:t>
            </w:r>
          </w:p>
          <w:p w14:paraId="664E42BA" w14:textId="762E95A4" w:rsidR="00E517E5" w:rsidRPr="00E517E5" w:rsidRDefault="00E517E5" w:rsidP="005D7E33">
            <w:r w:rsidRPr="00E517E5">
              <w:t>Guest Speaker from Crisis Services</w:t>
            </w:r>
          </w:p>
        </w:tc>
      </w:tr>
      <w:tr w:rsidR="00E517E5" w:rsidRPr="005D7E33" w14:paraId="6DABEF78" w14:textId="77777777" w:rsidTr="006C2FEA">
        <w:tc>
          <w:tcPr>
            <w:tcW w:w="715" w:type="dxa"/>
          </w:tcPr>
          <w:p w14:paraId="60A5A57B" w14:textId="0ED2B360" w:rsidR="00E517E5" w:rsidRPr="005D7E33" w:rsidRDefault="00CD3B6D" w:rsidP="005D7E33">
            <w:pPr>
              <w:rPr>
                <w:b/>
              </w:rPr>
            </w:pPr>
            <w:r>
              <w:rPr>
                <w:b/>
              </w:rPr>
              <w:t>10/4</w:t>
            </w:r>
          </w:p>
        </w:tc>
        <w:tc>
          <w:tcPr>
            <w:tcW w:w="6030" w:type="dxa"/>
          </w:tcPr>
          <w:p w14:paraId="78C5D8A9" w14:textId="77777777" w:rsidR="00E517E5" w:rsidRDefault="00E517E5" w:rsidP="00EC0C73">
            <w:r>
              <w:t xml:space="preserve">Ethical &amp; Legal Considerations </w:t>
            </w:r>
          </w:p>
          <w:p w14:paraId="4DCA534C" w14:textId="5915D722" w:rsidR="00E517E5" w:rsidRPr="0039408E" w:rsidRDefault="00E517E5" w:rsidP="00606D9C">
            <w:r w:rsidRPr="00672148">
              <w:rPr>
                <w:i/>
                <w:highlight w:val="yellow"/>
              </w:rPr>
              <w:t xml:space="preserve">Police &amp; Crisis intervention, </w:t>
            </w:r>
            <w:r w:rsidRPr="00672148">
              <w:rPr>
                <w:i/>
                <w:highlight w:val="yellow"/>
              </w:rPr>
              <w:tab/>
              <w:t>Transcrisis handling, Difficult clients, Confidentiality</w:t>
            </w:r>
          </w:p>
        </w:tc>
        <w:tc>
          <w:tcPr>
            <w:tcW w:w="3181" w:type="dxa"/>
          </w:tcPr>
          <w:p w14:paraId="35EB2A6A" w14:textId="77777777" w:rsidR="00E517E5" w:rsidRDefault="00E517E5" w:rsidP="00EC0C73">
            <w:r>
              <w:t>Ch. 3</w:t>
            </w:r>
          </w:p>
          <w:p w14:paraId="65EA6EDD" w14:textId="5CF16A1A" w:rsidR="00E517E5" w:rsidRPr="00FE6B5A" w:rsidRDefault="00E517E5" w:rsidP="005D7E33">
            <w:pPr>
              <w:rPr>
                <w:b/>
              </w:rPr>
            </w:pPr>
            <w:r w:rsidRPr="00672148">
              <w:rPr>
                <w:i/>
              </w:rPr>
              <w:t>Readings in Canvas</w:t>
            </w:r>
            <w:r w:rsidR="00B37721">
              <w:rPr>
                <w:i/>
              </w:rPr>
              <w:t xml:space="preserve"> (James 5)</w:t>
            </w:r>
          </w:p>
        </w:tc>
      </w:tr>
      <w:tr w:rsidR="00E517E5" w:rsidRPr="005D7E33" w14:paraId="21D29B6A" w14:textId="77777777" w:rsidTr="006C2FEA">
        <w:tc>
          <w:tcPr>
            <w:tcW w:w="715" w:type="dxa"/>
          </w:tcPr>
          <w:p w14:paraId="780ED0F7" w14:textId="6240C710" w:rsidR="00E517E5" w:rsidRPr="005D7E33" w:rsidRDefault="00E517E5" w:rsidP="00CD3B6D">
            <w:pPr>
              <w:rPr>
                <w:b/>
              </w:rPr>
            </w:pPr>
            <w:r>
              <w:rPr>
                <w:b/>
              </w:rPr>
              <w:t>10/</w:t>
            </w:r>
            <w:r w:rsidR="00CD3B6D">
              <w:rPr>
                <w:b/>
              </w:rPr>
              <w:t>11</w:t>
            </w:r>
          </w:p>
        </w:tc>
        <w:tc>
          <w:tcPr>
            <w:tcW w:w="6030" w:type="dxa"/>
          </w:tcPr>
          <w:p w14:paraId="6B739607" w14:textId="01A42ADB" w:rsidR="00E517E5" w:rsidRPr="00672148" w:rsidRDefault="00E517E5" w:rsidP="00606D9C">
            <w:pPr>
              <w:jc w:val="center"/>
              <w:rPr>
                <w:b/>
                <w:sz w:val="28"/>
                <w:szCs w:val="28"/>
              </w:rPr>
            </w:pPr>
            <w:r w:rsidRPr="00672148">
              <w:rPr>
                <w:b/>
                <w:color w:val="FF0000"/>
                <w:sz w:val="28"/>
                <w:szCs w:val="28"/>
              </w:rPr>
              <w:t>Midterm --Chs 1-5</w:t>
            </w:r>
          </w:p>
        </w:tc>
        <w:tc>
          <w:tcPr>
            <w:tcW w:w="3181" w:type="dxa"/>
          </w:tcPr>
          <w:p w14:paraId="4C4F85F3" w14:textId="635FA95E" w:rsidR="00E517E5" w:rsidRPr="0039408E" w:rsidRDefault="00E517E5" w:rsidP="005D7E33">
            <w:r w:rsidRPr="00FE6B5A">
              <w:rPr>
                <w:b/>
                <w:color w:val="FF0000"/>
              </w:rPr>
              <w:t>Movie Crisis Paper DUE</w:t>
            </w:r>
          </w:p>
        </w:tc>
      </w:tr>
      <w:tr w:rsidR="00E517E5" w:rsidRPr="005D7E33" w14:paraId="40A4BB11" w14:textId="77777777" w:rsidTr="006C2FEA">
        <w:tc>
          <w:tcPr>
            <w:tcW w:w="715" w:type="dxa"/>
          </w:tcPr>
          <w:p w14:paraId="1087EB3A" w14:textId="78E0D69F" w:rsidR="00E517E5" w:rsidRDefault="00E517E5" w:rsidP="00CD3B6D">
            <w:pPr>
              <w:rPr>
                <w:b/>
              </w:rPr>
            </w:pPr>
            <w:r>
              <w:rPr>
                <w:b/>
              </w:rPr>
              <w:t>10/</w:t>
            </w:r>
            <w:r w:rsidR="00CD3B6D">
              <w:rPr>
                <w:b/>
              </w:rPr>
              <w:t>18</w:t>
            </w:r>
          </w:p>
        </w:tc>
        <w:tc>
          <w:tcPr>
            <w:tcW w:w="6030" w:type="dxa"/>
          </w:tcPr>
          <w:p w14:paraId="4957CF03" w14:textId="11F1286E" w:rsidR="00E517E5" w:rsidRPr="0039408E" w:rsidRDefault="00E517E5" w:rsidP="005D7E33">
            <w:r>
              <w:t>Understanding and Treating Substance Use Disorders Clients in Crisis</w:t>
            </w:r>
          </w:p>
        </w:tc>
        <w:tc>
          <w:tcPr>
            <w:tcW w:w="3181" w:type="dxa"/>
          </w:tcPr>
          <w:p w14:paraId="346427C3" w14:textId="77777777" w:rsidR="00E517E5" w:rsidRDefault="00E517E5" w:rsidP="005D7E33">
            <w:r>
              <w:t>Ch. 6</w:t>
            </w:r>
          </w:p>
          <w:p w14:paraId="48AD6FBF" w14:textId="1B13D85A" w:rsidR="00E517E5" w:rsidRPr="00FE6B5A" w:rsidRDefault="00E517E5" w:rsidP="005D7E33">
            <w:pPr>
              <w:rPr>
                <w:b/>
              </w:rPr>
            </w:pPr>
          </w:p>
        </w:tc>
      </w:tr>
      <w:tr w:rsidR="00E517E5" w:rsidRPr="005D7E33" w14:paraId="5B69B88C" w14:textId="77777777" w:rsidTr="006C2FEA">
        <w:tc>
          <w:tcPr>
            <w:tcW w:w="715" w:type="dxa"/>
          </w:tcPr>
          <w:p w14:paraId="0AA95C5D" w14:textId="7BD2ABDC" w:rsidR="00E517E5" w:rsidRDefault="00E517E5" w:rsidP="00CD3B6D">
            <w:pPr>
              <w:rPr>
                <w:b/>
              </w:rPr>
            </w:pPr>
            <w:r>
              <w:rPr>
                <w:b/>
              </w:rPr>
              <w:t>10/2</w:t>
            </w:r>
            <w:r w:rsidR="00CD3B6D">
              <w:rPr>
                <w:b/>
              </w:rPr>
              <w:t>5</w:t>
            </w:r>
          </w:p>
        </w:tc>
        <w:tc>
          <w:tcPr>
            <w:tcW w:w="6030" w:type="dxa"/>
          </w:tcPr>
          <w:p w14:paraId="09A82903" w14:textId="449DF07B" w:rsidR="00E517E5" w:rsidRDefault="00E517E5" w:rsidP="005D7E33">
            <w:r>
              <w:t>Intimate Partner Violence – Dynamics, Interventions, LGBT</w:t>
            </w:r>
          </w:p>
          <w:p w14:paraId="1E48FF74" w14:textId="304E53EA" w:rsidR="00E517E5" w:rsidRPr="00672148" w:rsidRDefault="00E517E5" w:rsidP="005D7E33">
            <w:pPr>
              <w:rPr>
                <w:highlight w:val="yellow"/>
              </w:rPr>
            </w:pPr>
            <w:r>
              <w:t>Sexual Assault</w:t>
            </w:r>
            <w:r w:rsidRPr="004A297A">
              <w:rPr>
                <w:highlight w:val="yellow"/>
              </w:rPr>
              <w:t xml:space="preserve"> </w:t>
            </w:r>
          </w:p>
        </w:tc>
        <w:tc>
          <w:tcPr>
            <w:tcW w:w="3181" w:type="dxa"/>
          </w:tcPr>
          <w:p w14:paraId="5483081A" w14:textId="68C2A77B" w:rsidR="00E517E5" w:rsidRDefault="00E517E5" w:rsidP="005D7E33">
            <w:r>
              <w:t>Chs. 7 &amp; 8</w:t>
            </w:r>
          </w:p>
          <w:p w14:paraId="0E9FFB2B" w14:textId="6228CD96" w:rsidR="006C2FEA" w:rsidRDefault="006C2FEA" w:rsidP="005D7E33">
            <w:r>
              <w:t xml:space="preserve">Guest Speaker </w:t>
            </w:r>
          </w:p>
          <w:p w14:paraId="717CCA4C" w14:textId="63126A54" w:rsidR="00E517E5" w:rsidRPr="00672148" w:rsidRDefault="00E517E5" w:rsidP="005D7E33">
            <w:pPr>
              <w:rPr>
                <w:i/>
              </w:rPr>
            </w:pPr>
            <w:r w:rsidRPr="00FE6B5A">
              <w:rPr>
                <w:b/>
                <w:color w:val="FF0000"/>
              </w:rPr>
              <w:t xml:space="preserve">Crisis Video </w:t>
            </w:r>
            <w:commentRangeStart w:id="4"/>
            <w:r w:rsidRPr="00FE6B5A">
              <w:rPr>
                <w:b/>
                <w:color w:val="FF0000"/>
              </w:rPr>
              <w:t>DUE</w:t>
            </w:r>
            <w:commentRangeEnd w:id="4"/>
            <w:r w:rsidR="00CD3B6D">
              <w:rPr>
                <w:rStyle w:val="CommentReference"/>
              </w:rPr>
              <w:commentReference w:id="4"/>
            </w:r>
          </w:p>
        </w:tc>
      </w:tr>
      <w:tr w:rsidR="00E517E5" w:rsidRPr="005D7E33" w14:paraId="63A94C9B" w14:textId="77777777" w:rsidTr="006C2FEA">
        <w:tc>
          <w:tcPr>
            <w:tcW w:w="715" w:type="dxa"/>
          </w:tcPr>
          <w:p w14:paraId="01D9C547" w14:textId="209E3695" w:rsidR="00E517E5" w:rsidRDefault="00E517E5" w:rsidP="00CD3B6D">
            <w:pPr>
              <w:rPr>
                <w:b/>
              </w:rPr>
            </w:pPr>
            <w:r>
              <w:rPr>
                <w:b/>
              </w:rPr>
              <w:t>11/</w:t>
            </w:r>
            <w:r w:rsidR="00CD3B6D">
              <w:rPr>
                <w:b/>
              </w:rPr>
              <w:t>1</w:t>
            </w:r>
          </w:p>
        </w:tc>
        <w:tc>
          <w:tcPr>
            <w:tcW w:w="6030" w:type="dxa"/>
          </w:tcPr>
          <w:p w14:paraId="1A71F648" w14:textId="0035F03F" w:rsidR="00E517E5" w:rsidRPr="0039408E" w:rsidRDefault="00E517E5" w:rsidP="005D7E33">
            <w:r w:rsidRPr="004A297A">
              <w:rPr>
                <w:highlight w:val="yellow"/>
              </w:rPr>
              <w:t>Posttraumatic Stress Disorder</w:t>
            </w:r>
            <w:r w:rsidRPr="004A297A">
              <w:rPr>
                <w:highlight w:val="yellow"/>
              </w:rPr>
              <w:tab/>
            </w:r>
            <w:r>
              <w:rPr>
                <w:highlight w:val="yellow"/>
              </w:rPr>
              <w:t xml:space="preserve">-- </w:t>
            </w:r>
            <w:r w:rsidRPr="00672148">
              <w:rPr>
                <w:i/>
                <w:highlight w:val="yellow"/>
              </w:rPr>
              <w:t>Dynamics of PTSD, Individual interventions, Group treatment, Children &amp; PTSD</w:t>
            </w:r>
          </w:p>
        </w:tc>
        <w:tc>
          <w:tcPr>
            <w:tcW w:w="3181" w:type="dxa"/>
          </w:tcPr>
          <w:p w14:paraId="2101F88F" w14:textId="0E5CEACC" w:rsidR="00E517E5" w:rsidRPr="00B37721" w:rsidRDefault="00E517E5" w:rsidP="00672148">
            <w:pPr>
              <w:rPr>
                <w:i/>
              </w:rPr>
            </w:pPr>
            <w:r w:rsidRPr="00B37721">
              <w:rPr>
                <w:i/>
              </w:rPr>
              <w:t>Readings on Canvas</w:t>
            </w:r>
            <w:r w:rsidR="00B37721" w:rsidRPr="00B37721">
              <w:rPr>
                <w:i/>
              </w:rPr>
              <w:t xml:space="preserve"> (James 7)</w:t>
            </w:r>
          </w:p>
        </w:tc>
      </w:tr>
      <w:tr w:rsidR="00E517E5" w:rsidRPr="005D7E33" w14:paraId="50914A05" w14:textId="77777777" w:rsidTr="006C2FEA">
        <w:tc>
          <w:tcPr>
            <w:tcW w:w="715" w:type="dxa"/>
          </w:tcPr>
          <w:p w14:paraId="70ECBB29" w14:textId="602E83C3" w:rsidR="00E517E5" w:rsidRDefault="00E517E5" w:rsidP="00CD3B6D">
            <w:pPr>
              <w:rPr>
                <w:b/>
              </w:rPr>
            </w:pPr>
            <w:r>
              <w:rPr>
                <w:b/>
              </w:rPr>
              <w:t>11/</w:t>
            </w:r>
            <w:r w:rsidR="00CD3B6D">
              <w:rPr>
                <w:b/>
              </w:rPr>
              <w:t>8</w:t>
            </w:r>
          </w:p>
        </w:tc>
        <w:tc>
          <w:tcPr>
            <w:tcW w:w="6030" w:type="dxa"/>
          </w:tcPr>
          <w:p w14:paraId="44D50077" w14:textId="0E7ADB40" w:rsidR="00E517E5" w:rsidRPr="0039408E" w:rsidRDefault="00E517E5" w:rsidP="005D7E33">
            <w:r>
              <w:t>Child Sexual Abuse – Adult survivors of child sexual abuse</w:t>
            </w:r>
          </w:p>
        </w:tc>
        <w:tc>
          <w:tcPr>
            <w:tcW w:w="3181" w:type="dxa"/>
          </w:tcPr>
          <w:p w14:paraId="568CA5C2" w14:textId="77777777" w:rsidR="00E517E5" w:rsidRDefault="00E517E5" w:rsidP="005D7E33">
            <w:r>
              <w:t>Ch. 9</w:t>
            </w:r>
          </w:p>
          <w:p w14:paraId="3A7FB6B6" w14:textId="6CBFF8E3" w:rsidR="00E517E5" w:rsidRPr="00672148" w:rsidRDefault="00E517E5" w:rsidP="005D7E33">
            <w:pPr>
              <w:rPr>
                <w:b/>
              </w:rPr>
            </w:pPr>
            <w:r w:rsidRPr="00672148">
              <w:rPr>
                <w:b/>
                <w:color w:val="FF0000"/>
              </w:rPr>
              <w:t>Event Crisis Paper DUE</w:t>
            </w:r>
          </w:p>
        </w:tc>
      </w:tr>
      <w:tr w:rsidR="00E517E5" w:rsidRPr="005D7E33" w14:paraId="1B5CEDD3" w14:textId="77777777" w:rsidTr="006C2FEA">
        <w:tc>
          <w:tcPr>
            <w:tcW w:w="715" w:type="dxa"/>
          </w:tcPr>
          <w:p w14:paraId="414E10DA" w14:textId="50968709" w:rsidR="00E517E5" w:rsidRDefault="00E517E5" w:rsidP="00CD3B6D">
            <w:pPr>
              <w:rPr>
                <w:b/>
              </w:rPr>
            </w:pPr>
            <w:r>
              <w:rPr>
                <w:b/>
              </w:rPr>
              <w:t>11/1</w:t>
            </w:r>
            <w:r w:rsidR="00CD3B6D">
              <w:rPr>
                <w:b/>
              </w:rPr>
              <w:t>5</w:t>
            </w:r>
          </w:p>
        </w:tc>
        <w:tc>
          <w:tcPr>
            <w:tcW w:w="6030" w:type="dxa"/>
          </w:tcPr>
          <w:p w14:paraId="6AE9643E" w14:textId="01513D09" w:rsidR="00E517E5" w:rsidRPr="0039408E" w:rsidRDefault="00E517E5" w:rsidP="00D47AE2">
            <w:r>
              <w:t>Emergency Preparedness in the Community and Workplace, in Schools and Universities</w:t>
            </w:r>
          </w:p>
        </w:tc>
        <w:tc>
          <w:tcPr>
            <w:tcW w:w="3181" w:type="dxa"/>
          </w:tcPr>
          <w:p w14:paraId="16B791B1" w14:textId="47ACD17E" w:rsidR="00E517E5" w:rsidRPr="0039408E" w:rsidRDefault="00E517E5" w:rsidP="005D7E33">
            <w:r>
              <w:t>Chs. 10 &amp; 11</w:t>
            </w:r>
          </w:p>
        </w:tc>
      </w:tr>
      <w:tr w:rsidR="00CD3B6D" w:rsidRPr="005D7E33" w14:paraId="509E9335" w14:textId="77777777" w:rsidTr="006C2FEA">
        <w:tc>
          <w:tcPr>
            <w:tcW w:w="715" w:type="dxa"/>
          </w:tcPr>
          <w:p w14:paraId="7F48A6FC" w14:textId="33B5DCA4" w:rsidR="00CD3B6D" w:rsidRDefault="00CD3B6D" w:rsidP="00CD3B6D">
            <w:pPr>
              <w:rPr>
                <w:b/>
              </w:rPr>
            </w:pPr>
            <w:r>
              <w:rPr>
                <w:b/>
              </w:rPr>
              <w:t>11/22</w:t>
            </w:r>
          </w:p>
        </w:tc>
        <w:tc>
          <w:tcPr>
            <w:tcW w:w="6030" w:type="dxa"/>
          </w:tcPr>
          <w:p w14:paraId="213B0A69" w14:textId="0F217155" w:rsidR="00CD3B6D" w:rsidRPr="00CD3B6D" w:rsidRDefault="00CD3B6D" w:rsidP="00CD3B6D">
            <w:pPr>
              <w:jc w:val="center"/>
              <w:rPr>
                <w:b/>
              </w:rPr>
            </w:pPr>
            <w:r w:rsidRPr="00CD3B6D">
              <w:rPr>
                <w:b/>
                <w:color w:val="FF0000"/>
              </w:rPr>
              <w:t>Thanksgiving- NO CLASS</w:t>
            </w:r>
          </w:p>
        </w:tc>
        <w:tc>
          <w:tcPr>
            <w:tcW w:w="3181" w:type="dxa"/>
          </w:tcPr>
          <w:p w14:paraId="710B112B" w14:textId="77777777" w:rsidR="00CD3B6D" w:rsidRDefault="00CD3B6D" w:rsidP="005D7E33"/>
        </w:tc>
      </w:tr>
      <w:tr w:rsidR="00E517E5" w:rsidRPr="005D7E33" w14:paraId="2B75DD00" w14:textId="77777777" w:rsidTr="006C2FEA">
        <w:tc>
          <w:tcPr>
            <w:tcW w:w="715" w:type="dxa"/>
          </w:tcPr>
          <w:p w14:paraId="571C65CF" w14:textId="107F8471" w:rsidR="00E517E5" w:rsidRDefault="00CD3B6D" w:rsidP="00CD3B6D">
            <w:pPr>
              <w:rPr>
                <w:b/>
              </w:rPr>
            </w:pPr>
            <w:r>
              <w:rPr>
                <w:b/>
              </w:rPr>
              <w:t>11/29</w:t>
            </w:r>
          </w:p>
        </w:tc>
        <w:tc>
          <w:tcPr>
            <w:tcW w:w="6030" w:type="dxa"/>
          </w:tcPr>
          <w:p w14:paraId="777A8BD7" w14:textId="7E207F88" w:rsidR="00E517E5" w:rsidRPr="0039408E" w:rsidRDefault="00E517E5" w:rsidP="005D7E33">
            <w:r>
              <w:t>Grief and Loss</w:t>
            </w:r>
          </w:p>
        </w:tc>
        <w:tc>
          <w:tcPr>
            <w:tcW w:w="3181" w:type="dxa"/>
          </w:tcPr>
          <w:p w14:paraId="028B1E6E" w14:textId="77777777" w:rsidR="00E517E5" w:rsidRDefault="00E517E5" w:rsidP="005D7E33">
            <w:r>
              <w:t>Ch. 12</w:t>
            </w:r>
          </w:p>
          <w:p w14:paraId="3353A88C" w14:textId="1A04F71D" w:rsidR="00E517E5" w:rsidRPr="00672148" w:rsidRDefault="00E517E5" w:rsidP="005D7E33">
            <w:pPr>
              <w:rPr>
                <w:b/>
              </w:rPr>
            </w:pPr>
          </w:p>
        </w:tc>
      </w:tr>
      <w:tr w:rsidR="00E517E5" w:rsidRPr="005D7E33" w14:paraId="59BCDF4F" w14:textId="77777777" w:rsidTr="006C2FEA">
        <w:tc>
          <w:tcPr>
            <w:tcW w:w="715" w:type="dxa"/>
          </w:tcPr>
          <w:p w14:paraId="63AC102E" w14:textId="6F97A9CF" w:rsidR="00E517E5" w:rsidRDefault="00E517E5" w:rsidP="00CD3B6D">
            <w:pPr>
              <w:rPr>
                <w:b/>
              </w:rPr>
            </w:pPr>
            <w:r>
              <w:rPr>
                <w:b/>
              </w:rPr>
              <w:t>12/</w:t>
            </w:r>
            <w:r w:rsidR="00CD3B6D">
              <w:rPr>
                <w:b/>
              </w:rPr>
              <w:t>6</w:t>
            </w:r>
          </w:p>
        </w:tc>
        <w:tc>
          <w:tcPr>
            <w:tcW w:w="6030" w:type="dxa"/>
          </w:tcPr>
          <w:p w14:paraId="48950C77" w14:textId="77777777" w:rsidR="00E517E5" w:rsidRDefault="00E517E5" w:rsidP="005D7E33">
            <w:r>
              <w:t>Military Deployment and Reintegration</w:t>
            </w:r>
          </w:p>
          <w:p w14:paraId="5AF5A3FA" w14:textId="3FC98582" w:rsidR="00E517E5" w:rsidRPr="0039408E" w:rsidRDefault="00E517E5" w:rsidP="005D7E33"/>
        </w:tc>
        <w:tc>
          <w:tcPr>
            <w:tcW w:w="3181" w:type="dxa"/>
          </w:tcPr>
          <w:p w14:paraId="1BBC0E82" w14:textId="77777777" w:rsidR="00E517E5" w:rsidRDefault="00E517E5" w:rsidP="005D7E33">
            <w:r>
              <w:t>Ch. 13</w:t>
            </w:r>
          </w:p>
          <w:p w14:paraId="1CA0A3E9" w14:textId="4B88C67C" w:rsidR="00E517E5" w:rsidRPr="00672148" w:rsidRDefault="006C2FEA" w:rsidP="005D7E33">
            <w:pPr>
              <w:rPr>
                <w:b/>
              </w:rPr>
            </w:pPr>
            <w:r w:rsidRPr="00672148">
              <w:rPr>
                <w:b/>
                <w:color w:val="FF0000"/>
              </w:rPr>
              <w:t>Reflection Paper DUE</w:t>
            </w:r>
          </w:p>
        </w:tc>
      </w:tr>
      <w:tr w:rsidR="00E517E5" w:rsidRPr="005D7E33" w14:paraId="7E103030" w14:textId="77777777" w:rsidTr="006C2FEA">
        <w:trPr>
          <w:trHeight w:val="89"/>
        </w:trPr>
        <w:tc>
          <w:tcPr>
            <w:tcW w:w="715" w:type="dxa"/>
          </w:tcPr>
          <w:p w14:paraId="3DCFC658" w14:textId="3DAD677F" w:rsidR="00E517E5" w:rsidRDefault="00E517E5" w:rsidP="00CD3B6D">
            <w:pPr>
              <w:rPr>
                <w:b/>
              </w:rPr>
            </w:pPr>
            <w:r>
              <w:rPr>
                <w:b/>
              </w:rPr>
              <w:t>12/</w:t>
            </w:r>
            <w:r w:rsidR="00CD3B6D">
              <w:rPr>
                <w:b/>
              </w:rPr>
              <w:t>13</w:t>
            </w:r>
          </w:p>
        </w:tc>
        <w:tc>
          <w:tcPr>
            <w:tcW w:w="6030" w:type="dxa"/>
          </w:tcPr>
          <w:p w14:paraId="66F90658" w14:textId="120CBB80" w:rsidR="00E517E5" w:rsidRPr="00672148" w:rsidRDefault="00E517E5" w:rsidP="00D47AE2">
            <w:pPr>
              <w:jc w:val="center"/>
              <w:rPr>
                <w:b/>
                <w:sz w:val="28"/>
                <w:szCs w:val="28"/>
              </w:rPr>
            </w:pPr>
            <w:r w:rsidRPr="00672148">
              <w:rPr>
                <w:b/>
                <w:color w:val="FF0000"/>
                <w:sz w:val="28"/>
                <w:szCs w:val="28"/>
              </w:rPr>
              <w:t>Final Exam --Chs. 6-13</w:t>
            </w:r>
          </w:p>
        </w:tc>
        <w:tc>
          <w:tcPr>
            <w:tcW w:w="3181" w:type="dxa"/>
          </w:tcPr>
          <w:p w14:paraId="7A7538C7" w14:textId="77777777" w:rsidR="00E517E5" w:rsidRPr="0039408E" w:rsidRDefault="00E517E5" w:rsidP="005D7E33"/>
        </w:tc>
      </w:tr>
    </w:tbl>
    <w:p w14:paraId="33902D2D" w14:textId="77777777" w:rsidR="005D7E33" w:rsidRPr="00940B23" w:rsidRDefault="005D7E33" w:rsidP="005D7E33">
      <w:pPr>
        <w:rPr>
          <w:b/>
          <w:sz w:val="28"/>
          <w:szCs w:val="28"/>
        </w:rPr>
      </w:pPr>
    </w:p>
    <w:p w14:paraId="51C2D4E2" w14:textId="77777777" w:rsidR="00382423" w:rsidRPr="004A297A" w:rsidRDefault="00382423" w:rsidP="006E408D">
      <w:pPr>
        <w:rPr>
          <w:highlight w:val="yellow"/>
        </w:rPr>
      </w:pPr>
    </w:p>
    <w:p w14:paraId="3EE83AB5" w14:textId="6335DC3F" w:rsidR="00EC6238" w:rsidRDefault="00D7187E" w:rsidP="006E408D">
      <w:r w:rsidRPr="00DC2CFF">
        <w:rPr>
          <w:b/>
        </w:rPr>
        <w:t xml:space="preserve">NOTE: </w:t>
      </w:r>
      <w:r w:rsidRPr="00DC2CFF">
        <w:t>This schedule is subject to change in the event of extenuating circumstances.</w:t>
      </w:r>
    </w:p>
    <w:p w14:paraId="5B7E8DC0" w14:textId="77777777" w:rsidR="00A029E0" w:rsidRDefault="00994F01" w:rsidP="00982688">
      <w:pPr>
        <w:jc w:val="center"/>
      </w:pPr>
      <w:r w:rsidRPr="00982688">
        <w:rPr>
          <w:b/>
          <w:u w:val="single"/>
        </w:rPr>
        <w:lastRenderedPageBreak/>
        <w:t xml:space="preserve">CRISIS MOVIE </w:t>
      </w:r>
      <w:r w:rsidR="00B824A8" w:rsidRPr="00982688">
        <w:rPr>
          <w:b/>
          <w:u w:val="single"/>
        </w:rPr>
        <w:t>LIST</w:t>
      </w:r>
      <w:r w:rsidR="00B824A8">
        <w:t xml:space="preserve"> (</w:t>
      </w:r>
      <w:r w:rsidR="00C87C5E">
        <w:t xml:space="preserve">This list is not exhaustive)  </w:t>
      </w:r>
    </w:p>
    <w:p w14:paraId="2110DFB6" w14:textId="77777777" w:rsidR="00C87C5E" w:rsidRPr="00982688" w:rsidRDefault="00C87C5E" w:rsidP="00982688">
      <w:pPr>
        <w:jc w:val="center"/>
        <w:rPr>
          <w:b/>
          <w:u w:val="single"/>
        </w:rPr>
      </w:pPr>
    </w:p>
    <w:p w14:paraId="1F62FE3E" w14:textId="77777777" w:rsidR="00994F01" w:rsidRDefault="00994F01" w:rsidP="006E408D">
      <w:r>
        <w:t>Please consult instructor regarding films outside of the suggested</w:t>
      </w:r>
      <w:r w:rsidR="00692F43">
        <w:t xml:space="preserve"> </w:t>
      </w:r>
      <w:r>
        <w:t>list.</w:t>
      </w:r>
      <w:r w:rsidR="00692F43">
        <w:t xml:space="preserve"> (Category headings are general and approximate).</w:t>
      </w:r>
    </w:p>
    <w:p w14:paraId="33C0620C" w14:textId="77777777" w:rsidR="00C87C5E" w:rsidRDefault="00C87C5E" w:rsidP="006E408D"/>
    <w:p w14:paraId="767E31CF" w14:textId="77777777" w:rsidR="00C87C5E" w:rsidRDefault="00C87C5E" w:rsidP="006E408D"/>
    <w:tbl>
      <w:tblPr>
        <w:tblStyle w:val="TableGrid"/>
        <w:tblW w:w="0" w:type="auto"/>
        <w:tblLayout w:type="fixed"/>
        <w:tblLook w:val="04A0" w:firstRow="1" w:lastRow="0" w:firstColumn="1" w:lastColumn="0" w:noHBand="0" w:noVBand="1"/>
      </w:tblPr>
      <w:tblGrid>
        <w:gridCol w:w="1278"/>
        <w:gridCol w:w="1260"/>
        <w:gridCol w:w="1350"/>
        <w:gridCol w:w="1350"/>
        <w:gridCol w:w="1350"/>
        <w:gridCol w:w="1530"/>
        <w:gridCol w:w="1710"/>
      </w:tblGrid>
      <w:tr w:rsidR="008D0542" w14:paraId="7498F425" w14:textId="77777777" w:rsidTr="008E5565">
        <w:tc>
          <w:tcPr>
            <w:tcW w:w="1278" w:type="dxa"/>
          </w:tcPr>
          <w:p w14:paraId="6249CF07" w14:textId="77777777" w:rsidR="008D0542" w:rsidRPr="00B824A8" w:rsidRDefault="008D0542" w:rsidP="00982688">
            <w:pPr>
              <w:rPr>
                <w:b/>
                <w:sz w:val="22"/>
                <w:szCs w:val="22"/>
              </w:rPr>
            </w:pPr>
            <w:r w:rsidRPr="00B824A8">
              <w:rPr>
                <w:b/>
                <w:sz w:val="22"/>
                <w:szCs w:val="22"/>
              </w:rPr>
              <w:t>Natural Disaster</w:t>
            </w:r>
          </w:p>
          <w:p w14:paraId="4498310F" w14:textId="77777777" w:rsidR="008D0542" w:rsidRPr="00B824A8" w:rsidRDefault="008D0542" w:rsidP="006E408D">
            <w:pPr>
              <w:rPr>
                <w:b/>
                <w:sz w:val="22"/>
                <w:szCs w:val="22"/>
              </w:rPr>
            </w:pPr>
          </w:p>
        </w:tc>
        <w:tc>
          <w:tcPr>
            <w:tcW w:w="1260" w:type="dxa"/>
          </w:tcPr>
          <w:p w14:paraId="1D9EED69" w14:textId="77777777" w:rsidR="008D0542" w:rsidRPr="00B824A8" w:rsidRDefault="008D0542" w:rsidP="006E408D">
            <w:pPr>
              <w:rPr>
                <w:b/>
                <w:sz w:val="22"/>
                <w:szCs w:val="22"/>
              </w:rPr>
            </w:pPr>
            <w:r w:rsidRPr="00B824A8">
              <w:rPr>
                <w:b/>
                <w:sz w:val="22"/>
                <w:szCs w:val="22"/>
              </w:rPr>
              <w:t>Violence/ Abuse</w:t>
            </w:r>
          </w:p>
        </w:tc>
        <w:tc>
          <w:tcPr>
            <w:tcW w:w="1350" w:type="dxa"/>
          </w:tcPr>
          <w:p w14:paraId="75068A44" w14:textId="77777777" w:rsidR="008D0542" w:rsidRPr="00B824A8" w:rsidRDefault="008D0542" w:rsidP="00C854A0">
            <w:pPr>
              <w:rPr>
                <w:b/>
                <w:sz w:val="22"/>
                <w:szCs w:val="22"/>
              </w:rPr>
            </w:pPr>
            <w:r w:rsidRPr="00B824A8">
              <w:rPr>
                <w:b/>
                <w:sz w:val="22"/>
                <w:szCs w:val="22"/>
              </w:rPr>
              <w:t xml:space="preserve">Family </w:t>
            </w:r>
          </w:p>
        </w:tc>
        <w:tc>
          <w:tcPr>
            <w:tcW w:w="1350" w:type="dxa"/>
          </w:tcPr>
          <w:p w14:paraId="16F34A97" w14:textId="77777777" w:rsidR="008D0542" w:rsidRPr="00B824A8" w:rsidRDefault="008D0542" w:rsidP="006E408D">
            <w:pPr>
              <w:rPr>
                <w:b/>
                <w:sz w:val="22"/>
                <w:szCs w:val="22"/>
              </w:rPr>
            </w:pPr>
            <w:r w:rsidRPr="00B824A8">
              <w:rPr>
                <w:b/>
                <w:sz w:val="22"/>
                <w:szCs w:val="22"/>
              </w:rPr>
              <w:t>Science Fiction</w:t>
            </w:r>
          </w:p>
        </w:tc>
        <w:tc>
          <w:tcPr>
            <w:tcW w:w="1350" w:type="dxa"/>
          </w:tcPr>
          <w:p w14:paraId="0E814E50" w14:textId="77777777" w:rsidR="008D0542" w:rsidRPr="00B824A8" w:rsidRDefault="008D0542" w:rsidP="006E408D">
            <w:pPr>
              <w:rPr>
                <w:b/>
                <w:sz w:val="22"/>
                <w:szCs w:val="22"/>
              </w:rPr>
            </w:pPr>
            <w:r w:rsidRPr="00B824A8">
              <w:rPr>
                <w:b/>
                <w:sz w:val="22"/>
                <w:szCs w:val="22"/>
              </w:rPr>
              <w:t>Historic Events</w:t>
            </w:r>
          </w:p>
        </w:tc>
        <w:tc>
          <w:tcPr>
            <w:tcW w:w="1530" w:type="dxa"/>
          </w:tcPr>
          <w:p w14:paraId="11A6032B" w14:textId="77777777" w:rsidR="008D0542" w:rsidRPr="00B824A8" w:rsidRDefault="008D0542" w:rsidP="006E408D">
            <w:pPr>
              <w:rPr>
                <w:b/>
                <w:sz w:val="22"/>
                <w:szCs w:val="22"/>
              </w:rPr>
            </w:pPr>
            <w:r w:rsidRPr="00B824A8">
              <w:rPr>
                <w:b/>
                <w:sz w:val="22"/>
                <w:szCs w:val="22"/>
              </w:rPr>
              <w:t>Epidemics/Illness</w:t>
            </w:r>
          </w:p>
        </w:tc>
        <w:tc>
          <w:tcPr>
            <w:tcW w:w="1710" w:type="dxa"/>
          </w:tcPr>
          <w:p w14:paraId="28D453A0" w14:textId="77777777" w:rsidR="008D0542" w:rsidRPr="00B824A8" w:rsidRDefault="008D0542" w:rsidP="006E408D">
            <w:pPr>
              <w:rPr>
                <w:b/>
                <w:sz w:val="22"/>
                <w:szCs w:val="22"/>
              </w:rPr>
            </w:pPr>
            <w:r w:rsidRPr="00B824A8">
              <w:rPr>
                <w:b/>
                <w:sz w:val="22"/>
                <w:szCs w:val="22"/>
              </w:rPr>
              <w:t>Addictions</w:t>
            </w:r>
          </w:p>
        </w:tc>
      </w:tr>
      <w:tr w:rsidR="008D0542" w14:paraId="2F5F22BB" w14:textId="77777777" w:rsidTr="008E5565">
        <w:tc>
          <w:tcPr>
            <w:tcW w:w="1278" w:type="dxa"/>
          </w:tcPr>
          <w:p w14:paraId="2ADB132C" w14:textId="77777777" w:rsidR="008D0542" w:rsidRPr="00B824A8" w:rsidRDefault="008D0542" w:rsidP="00982688">
            <w:pPr>
              <w:rPr>
                <w:sz w:val="22"/>
                <w:szCs w:val="22"/>
              </w:rPr>
            </w:pPr>
            <w:r w:rsidRPr="00B824A8">
              <w:rPr>
                <w:sz w:val="22"/>
                <w:szCs w:val="22"/>
              </w:rPr>
              <w:t>The Day After Tomorrow</w:t>
            </w:r>
          </w:p>
          <w:p w14:paraId="317B4FD5" w14:textId="77777777" w:rsidR="008D0542" w:rsidRPr="00B824A8" w:rsidRDefault="008D0542" w:rsidP="006E408D">
            <w:pPr>
              <w:rPr>
                <w:sz w:val="22"/>
                <w:szCs w:val="22"/>
              </w:rPr>
            </w:pPr>
          </w:p>
        </w:tc>
        <w:tc>
          <w:tcPr>
            <w:tcW w:w="1260" w:type="dxa"/>
          </w:tcPr>
          <w:p w14:paraId="62B277D7" w14:textId="77777777" w:rsidR="008D0542" w:rsidRPr="00B824A8" w:rsidRDefault="008D0542" w:rsidP="00982688">
            <w:pPr>
              <w:rPr>
                <w:sz w:val="22"/>
                <w:szCs w:val="22"/>
              </w:rPr>
            </w:pPr>
            <w:r w:rsidRPr="00B824A8">
              <w:rPr>
                <w:sz w:val="22"/>
                <w:szCs w:val="22"/>
              </w:rPr>
              <w:t>Falling Down</w:t>
            </w:r>
          </w:p>
          <w:p w14:paraId="73AC6EA9" w14:textId="77777777" w:rsidR="008D0542" w:rsidRPr="00B824A8" w:rsidRDefault="008D0542" w:rsidP="006E408D">
            <w:pPr>
              <w:rPr>
                <w:sz w:val="22"/>
                <w:szCs w:val="22"/>
              </w:rPr>
            </w:pPr>
          </w:p>
        </w:tc>
        <w:tc>
          <w:tcPr>
            <w:tcW w:w="1350" w:type="dxa"/>
          </w:tcPr>
          <w:p w14:paraId="391E3764" w14:textId="77777777" w:rsidR="008D0542" w:rsidRPr="00B824A8" w:rsidRDefault="008D0542" w:rsidP="006E408D">
            <w:pPr>
              <w:rPr>
                <w:sz w:val="22"/>
                <w:szCs w:val="22"/>
              </w:rPr>
            </w:pPr>
            <w:r w:rsidRPr="00B824A8">
              <w:rPr>
                <w:sz w:val="22"/>
                <w:szCs w:val="22"/>
              </w:rPr>
              <w:t>Ordinary People</w:t>
            </w:r>
          </w:p>
        </w:tc>
        <w:tc>
          <w:tcPr>
            <w:tcW w:w="1350" w:type="dxa"/>
          </w:tcPr>
          <w:p w14:paraId="573FC3AE" w14:textId="77777777" w:rsidR="008D0542" w:rsidRPr="00B824A8" w:rsidRDefault="008D0542" w:rsidP="00982688">
            <w:pPr>
              <w:rPr>
                <w:sz w:val="22"/>
                <w:szCs w:val="22"/>
              </w:rPr>
            </w:pPr>
            <w:r w:rsidRPr="00B824A8">
              <w:rPr>
                <w:sz w:val="22"/>
                <w:szCs w:val="22"/>
              </w:rPr>
              <w:t>Shaun of the Dead</w:t>
            </w:r>
          </w:p>
          <w:p w14:paraId="4442C792" w14:textId="77777777" w:rsidR="008D0542" w:rsidRPr="00B824A8" w:rsidRDefault="008D0542" w:rsidP="006E408D">
            <w:pPr>
              <w:rPr>
                <w:sz w:val="22"/>
                <w:szCs w:val="22"/>
              </w:rPr>
            </w:pPr>
          </w:p>
        </w:tc>
        <w:tc>
          <w:tcPr>
            <w:tcW w:w="1350" w:type="dxa"/>
          </w:tcPr>
          <w:p w14:paraId="50EF1251" w14:textId="77777777" w:rsidR="008D0542" w:rsidRPr="00B824A8" w:rsidRDefault="008D0542" w:rsidP="006E408D">
            <w:pPr>
              <w:rPr>
                <w:sz w:val="22"/>
                <w:szCs w:val="22"/>
              </w:rPr>
            </w:pPr>
            <w:r w:rsidRPr="00B824A8">
              <w:rPr>
                <w:sz w:val="22"/>
                <w:szCs w:val="22"/>
              </w:rPr>
              <w:t>World Trade Center</w:t>
            </w:r>
          </w:p>
        </w:tc>
        <w:tc>
          <w:tcPr>
            <w:tcW w:w="1530" w:type="dxa"/>
          </w:tcPr>
          <w:p w14:paraId="7E9E84F0" w14:textId="77777777" w:rsidR="008D0542" w:rsidRPr="00B824A8" w:rsidRDefault="008D0542" w:rsidP="007C3C69">
            <w:pPr>
              <w:rPr>
                <w:sz w:val="22"/>
                <w:szCs w:val="22"/>
              </w:rPr>
            </w:pPr>
            <w:r w:rsidRPr="00B824A8">
              <w:rPr>
                <w:sz w:val="22"/>
                <w:szCs w:val="22"/>
              </w:rPr>
              <w:t>Children of Men</w:t>
            </w:r>
          </w:p>
        </w:tc>
        <w:tc>
          <w:tcPr>
            <w:tcW w:w="1710" w:type="dxa"/>
          </w:tcPr>
          <w:p w14:paraId="225EF163" w14:textId="77777777" w:rsidR="008D0542" w:rsidRPr="00B824A8" w:rsidRDefault="008D0542" w:rsidP="00C854A0">
            <w:pPr>
              <w:rPr>
                <w:sz w:val="22"/>
                <w:szCs w:val="22"/>
              </w:rPr>
            </w:pPr>
            <w:r w:rsidRPr="00B824A8">
              <w:rPr>
                <w:sz w:val="22"/>
                <w:szCs w:val="22"/>
              </w:rPr>
              <w:t>28 Days</w:t>
            </w:r>
          </w:p>
        </w:tc>
      </w:tr>
      <w:tr w:rsidR="008D0542" w14:paraId="30AA702E" w14:textId="77777777" w:rsidTr="008E5565">
        <w:tc>
          <w:tcPr>
            <w:tcW w:w="1278" w:type="dxa"/>
          </w:tcPr>
          <w:p w14:paraId="6FC42983" w14:textId="77777777" w:rsidR="008D0542" w:rsidRPr="00B824A8" w:rsidRDefault="008D0542" w:rsidP="00982688">
            <w:pPr>
              <w:rPr>
                <w:sz w:val="22"/>
                <w:szCs w:val="22"/>
              </w:rPr>
            </w:pPr>
            <w:r w:rsidRPr="00B824A8">
              <w:rPr>
                <w:sz w:val="22"/>
                <w:szCs w:val="22"/>
              </w:rPr>
              <w:t>2012</w:t>
            </w:r>
          </w:p>
          <w:p w14:paraId="53796EAA" w14:textId="77777777" w:rsidR="008D0542" w:rsidRPr="00B824A8" w:rsidRDefault="008D0542" w:rsidP="006E408D">
            <w:pPr>
              <w:rPr>
                <w:sz w:val="22"/>
                <w:szCs w:val="22"/>
              </w:rPr>
            </w:pPr>
          </w:p>
        </w:tc>
        <w:tc>
          <w:tcPr>
            <w:tcW w:w="1260" w:type="dxa"/>
          </w:tcPr>
          <w:p w14:paraId="74975522" w14:textId="77777777" w:rsidR="008D0542" w:rsidRPr="00B824A8" w:rsidRDefault="008D0542" w:rsidP="007C3C69">
            <w:pPr>
              <w:rPr>
                <w:sz w:val="22"/>
                <w:szCs w:val="22"/>
              </w:rPr>
            </w:pPr>
            <w:r w:rsidRPr="00B824A8">
              <w:rPr>
                <w:sz w:val="22"/>
                <w:szCs w:val="22"/>
              </w:rPr>
              <w:t>Bastard Out of Carolina</w:t>
            </w:r>
          </w:p>
        </w:tc>
        <w:tc>
          <w:tcPr>
            <w:tcW w:w="1350" w:type="dxa"/>
          </w:tcPr>
          <w:p w14:paraId="6CA9F056" w14:textId="77777777" w:rsidR="008D0542" w:rsidRPr="00B824A8" w:rsidRDefault="008D0542" w:rsidP="006E408D">
            <w:pPr>
              <w:rPr>
                <w:sz w:val="22"/>
                <w:szCs w:val="22"/>
              </w:rPr>
            </w:pPr>
            <w:r w:rsidRPr="00B824A8">
              <w:rPr>
                <w:sz w:val="22"/>
                <w:szCs w:val="22"/>
              </w:rPr>
              <w:t>My Sister’s Keeper</w:t>
            </w:r>
          </w:p>
        </w:tc>
        <w:tc>
          <w:tcPr>
            <w:tcW w:w="1350" w:type="dxa"/>
          </w:tcPr>
          <w:p w14:paraId="4E75FE2A" w14:textId="77777777" w:rsidR="008D0542" w:rsidRPr="00B824A8" w:rsidRDefault="008D0542" w:rsidP="006E408D">
            <w:pPr>
              <w:rPr>
                <w:sz w:val="22"/>
                <w:szCs w:val="22"/>
              </w:rPr>
            </w:pPr>
            <w:r w:rsidRPr="00B824A8">
              <w:rPr>
                <w:sz w:val="22"/>
                <w:szCs w:val="22"/>
              </w:rPr>
              <w:t>War of the Worlds</w:t>
            </w:r>
          </w:p>
        </w:tc>
        <w:tc>
          <w:tcPr>
            <w:tcW w:w="1350" w:type="dxa"/>
          </w:tcPr>
          <w:p w14:paraId="1FA472E4" w14:textId="77777777" w:rsidR="008D0542" w:rsidRPr="00B824A8" w:rsidRDefault="008D0542" w:rsidP="006E408D">
            <w:pPr>
              <w:rPr>
                <w:sz w:val="22"/>
                <w:szCs w:val="22"/>
              </w:rPr>
            </w:pPr>
            <w:r w:rsidRPr="00B824A8">
              <w:rPr>
                <w:sz w:val="22"/>
                <w:szCs w:val="22"/>
              </w:rPr>
              <w:t>United 93</w:t>
            </w:r>
          </w:p>
        </w:tc>
        <w:tc>
          <w:tcPr>
            <w:tcW w:w="1530" w:type="dxa"/>
          </w:tcPr>
          <w:p w14:paraId="02D8624F" w14:textId="77777777" w:rsidR="008D0542" w:rsidRPr="00B824A8" w:rsidRDefault="008D0542" w:rsidP="007C3C69">
            <w:pPr>
              <w:rPr>
                <w:sz w:val="22"/>
                <w:szCs w:val="22"/>
              </w:rPr>
            </w:pPr>
            <w:r w:rsidRPr="00B824A8">
              <w:rPr>
                <w:sz w:val="22"/>
                <w:szCs w:val="22"/>
              </w:rPr>
              <w:t>Blindness</w:t>
            </w:r>
          </w:p>
        </w:tc>
        <w:tc>
          <w:tcPr>
            <w:tcW w:w="1710" w:type="dxa"/>
          </w:tcPr>
          <w:p w14:paraId="42401D22" w14:textId="77777777" w:rsidR="008D0542" w:rsidRPr="00B824A8" w:rsidRDefault="008D0542" w:rsidP="007C3C69">
            <w:pPr>
              <w:rPr>
                <w:sz w:val="22"/>
                <w:szCs w:val="22"/>
              </w:rPr>
            </w:pPr>
            <w:r w:rsidRPr="00B824A8">
              <w:rPr>
                <w:sz w:val="22"/>
                <w:szCs w:val="22"/>
              </w:rPr>
              <w:t>When a Man Loves a Woman</w:t>
            </w:r>
          </w:p>
        </w:tc>
      </w:tr>
      <w:tr w:rsidR="008D0542" w14:paraId="2AB1015B" w14:textId="77777777" w:rsidTr="008E5565">
        <w:tc>
          <w:tcPr>
            <w:tcW w:w="1278" w:type="dxa"/>
          </w:tcPr>
          <w:p w14:paraId="159E627D" w14:textId="77777777" w:rsidR="008D0542" w:rsidRPr="00B824A8" w:rsidRDefault="008D0542" w:rsidP="00982688">
            <w:pPr>
              <w:rPr>
                <w:sz w:val="22"/>
                <w:szCs w:val="22"/>
              </w:rPr>
            </w:pPr>
            <w:r w:rsidRPr="00B824A8">
              <w:rPr>
                <w:sz w:val="22"/>
                <w:szCs w:val="22"/>
              </w:rPr>
              <w:t>Dante’s Peak</w:t>
            </w:r>
          </w:p>
        </w:tc>
        <w:tc>
          <w:tcPr>
            <w:tcW w:w="1260" w:type="dxa"/>
          </w:tcPr>
          <w:p w14:paraId="78351DB6" w14:textId="77777777" w:rsidR="008D0542" w:rsidRPr="00B824A8" w:rsidRDefault="008D0542" w:rsidP="007C3C69">
            <w:pPr>
              <w:rPr>
                <w:sz w:val="22"/>
                <w:szCs w:val="22"/>
              </w:rPr>
            </w:pPr>
            <w:r w:rsidRPr="00B824A8">
              <w:rPr>
                <w:sz w:val="22"/>
                <w:szCs w:val="22"/>
              </w:rPr>
              <w:t>Precious</w:t>
            </w:r>
          </w:p>
        </w:tc>
        <w:tc>
          <w:tcPr>
            <w:tcW w:w="1350" w:type="dxa"/>
          </w:tcPr>
          <w:p w14:paraId="28C1DA30" w14:textId="77777777" w:rsidR="008D0542" w:rsidRPr="00B824A8" w:rsidRDefault="008D0542" w:rsidP="006E408D">
            <w:pPr>
              <w:rPr>
                <w:sz w:val="22"/>
                <w:szCs w:val="22"/>
              </w:rPr>
            </w:pPr>
            <w:r w:rsidRPr="00B824A8">
              <w:rPr>
                <w:sz w:val="22"/>
                <w:szCs w:val="22"/>
              </w:rPr>
              <w:t>Winter’s Bone</w:t>
            </w:r>
          </w:p>
        </w:tc>
        <w:tc>
          <w:tcPr>
            <w:tcW w:w="1350" w:type="dxa"/>
          </w:tcPr>
          <w:p w14:paraId="2FDC1BB6" w14:textId="77777777" w:rsidR="008D0542" w:rsidRPr="00B824A8" w:rsidRDefault="008D0542" w:rsidP="006E408D">
            <w:pPr>
              <w:rPr>
                <w:sz w:val="22"/>
                <w:szCs w:val="22"/>
              </w:rPr>
            </w:pPr>
            <w:r w:rsidRPr="00B824A8">
              <w:rPr>
                <w:sz w:val="22"/>
                <w:szCs w:val="22"/>
              </w:rPr>
              <w:t>World War Z</w:t>
            </w:r>
          </w:p>
        </w:tc>
        <w:tc>
          <w:tcPr>
            <w:tcW w:w="1350" w:type="dxa"/>
          </w:tcPr>
          <w:p w14:paraId="2A1FD868" w14:textId="77777777" w:rsidR="008D0542" w:rsidRPr="00B824A8" w:rsidRDefault="008D0542" w:rsidP="006E408D">
            <w:pPr>
              <w:rPr>
                <w:sz w:val="22"/>
                <w:szCs w:val="22"/>
              </w:rPr>
            </w:pPr>
            <w:r w:rsidRPr="00B824A8">
              <w:rPr>
                <w:sz w:val="22"/>
                <w:szCs w:val="22"/>
              </w:rPr>
              <w:t>Titanic</w:t>
            </w:r>
          </w:p>
        </w:tc>
        <w:tc>
          <w:tcPr>
            <w:tcW w:w="1530" w:type="dxa"/>
          </w:tcPr>
          <w:p w14:paraId="22BDC59B" w14:textId="77777777" w:rsidR="008D0542" w:rsidRPr="00B824A8" w:rsidRDefault="008D0542" w:rsidP="006E408D">
            <w:pPr>
              <w:rPr>
                <w:sz w:val="22"/>
                <w:szCs w:val="22"/>
              </w:rPr>
            </w:pPr>
            <w:r w:rsidRPr="00B824A8">
              <w:rPr>
                <w:sz w:val="22"/>
                <w:szCs w:val="22"/>
              </w:rPr>
              <w:t>Contagion</w:t>
            </w:r>
          </w:p>
        </w:tc>
        <w:tc>
          <w:tcPr>
            <w:tcW w:w="1710" w:type="dxa"/>
          </w:tcPr>
          <w:p w14:paraId="65528B25" w14:textId="77777777" w:rsidR="008D0542" w:rsidRPr="00B824A8" w:rsidRDefault="008D0542" w:rsidP="006E408D">
            <w:pPr>
              <w:rPr>
                <w:sz w:val="22"/>
                <w:szCs w:val="22"/>
              </w:rPr>
            </w:pPr>
            <w:r w:rsidRPr="00B824A8">
              <w:rPr>
                <w:sz w:val="22"/>
                <w:szCs w:val="22"/>
              </w:rPr>
              <w:t>Postcards from the Edge</w:t>
            </w:r>
          </w:p>
        </w:tc>
      </w:tr>
      <w:tr w:rsidR="008D0542" w14:paraId="09BE3F23" w14:textId="77777777" w:rsidTr="008E5565">
        <w:tc>
          <w:tcPr>
            <w:tcW w:w="1278" w:type="dxa"/>
          </w:tcPr>
          <w:p w14:paraId="638DBDA6" w14:textId="77777777" w:rsidR="008D0542" w:rsidRPr="00B824A8" w:rsidRDefault="008D0542" w:rsidP="006E408D">
            <w:pPr>
              <w:rPr>
                <w:sz w:val="22"/>
                <w:szCs w:val="22"/>
              </w:rPr>
            </w:pPr>
            <w:r w:rsidRPr="00B824A8">
              <w:rPr>
                <w:sz w:val="22"/>
                <w:szCs w:val="22"/>
              </w:rPr>
              <w:t>Twister</w:t>
            </w:r>
          </w:p>
        </w:tc>
        <w:tc>
          <w:tcPr>
            <w:tcW w:w="1260" w:type="dxa"/>
          </w:tcPr>
          <w:p w14:paraId="4FB16EFB" w14:textId="77777777" w:rsidR="008D0542" w:rsidRPr="00B824A8" w:rsidRDefault="008D0542" w:rsidP="006E408D">
            <w:pPr>
              <w:rPr>
                <w:sz w:val="22"/>
                <w:szCs w:val="22"/>
              </w:rPr>
            </w:pPr>
            <w:r w:rsidRPr="00B824A8">
              <w:rPr>
                <w:sz w:val="22"/>
                <w:szCs w:val="22"/>
              </w:rPr>
              <w:t>An American Crime</w:t>
            </w:r>
          </w:p>
        </w:tc>
        <w:tc>
          <w:tcPr>
            <w:tcW w:w="1350" w:type="dxa"/>
          </w:tcPr>
          <w:p w14:paraId="64FB7FAE" w14:textId="77777777" w:rsidR="008D0542" w:rsidRPr="00B824A8" w:rsidRDefault="008D0542" w:rsidP="006E408D">
            <w:pPr>
              <w:rPr>
                <w:sz w:val="22"/>
                <w:szCs w:val="22"/>
              </w:rPr>
            </w:pPr>
            <w:r w:rsidRPr="00B824A8">
              <w:rPr>
                <w:sz w:val="22"/>
                <w:szCs w:val="22"/>
              </w:rPr>
              <w:t>Things We Lost in the Fire</w:t>
            </w:r>
          </w:p>
        </w:tc>
        <w:tc>
          <w:tcPr>
            <w:tcW w:w="1350" w:type="dxa"/>
          </w:tcPr>
          <w:p w14:paraId="1F5E10A7" w14:textId="77777777" w:rsidR="008D0542" w:rsidRPr="00B824A8" w:rsidRDefault="008D0542" w:rsidP="006E408D">
            <w:pPr>
              <w:rPr>
                <w:sz w:val="22"/>
                <w:szCs w:val="22"/>
              </w:rPr>
            </w:pPr>
            <w:r w:rsidRPr="00B824A8">
              <w:rPr>
                <w:sz w:val="22"/>
                <w:szCs w:val="22"/>
              </w:rPr>
              <w:t>Battle Los Angeles</w:t>
            </w:r>
          </w:p>
        </w:tc>
        <w:tc>
          <w:tcPr>
            <w:tcW w:w="1350" w:type="dxa"/>
          </w:tcPr>
          <w:p w14:paraId="76B1935B" w14:textId="77777777" w:rsidR="008D0542" w:rsidRPr="00B824A8" w:rsidRDefault="008D0542" w:rsidP="006E408D">
            <w:pPr>
              <w:rPr>
                <w:sz w:val="22"/>
                <w:szCs w:val="22"/>
              </w:rPr>
            </w:pPr>
            <w:r w:rsidRPr="00B824A8">
              <w:rPr>
                <w:sz w:val="22"/>
                <w:szCs w:val="22"/>
              </w:rPr>
              <w:t>Alive</w:t>
            </w:r>
          </w:p>
        </w:tc>
        <w:tc>
          <w:tcPr>
            <w:tcW w:w="1530" w:type="dxa"/>
          </w:tcPr>
          <w:p w14:paraId="156F0F36" w14:textId="77777777" w:rsidR="008D0542" w:rsidRPr="00B824A8" w:rsidRDefault="008D0542" w:rsidP="006E408D">
            <w:pPr>
              <w:rPr>
                <w:sz w:val="22"/>
                <w:szCs w:val="22"/>
              </w:rPr>
            </w:pPr>
            <w:r w:rsidRPr="00B824A8">
              <w:rPr>
                <w:sz w:val="22"/>
                <w:szCs w:val="22"/>
              </w:rPr>
              <w:t>I am Legend</w:t>
            </w:r>
          </w:p>
        </w:tc>
        <w:tc>
          <w:tcPr>
            <w:tcW w:w="1710" w:type="dxa"/>
          </w:tcPr>
          <w:p w14:paraId="60A7358D" w14:textId="77777777" w:rsidR="008D0542" w:rsidRPr="00B824A8" w:rsidRDefault="008D0542" w:rsidP="006E408D">
            <w:pPr>
              <w:rPr>
                <w:sz w:val="22"/>
                <w:szCs w:val="22"/>
              </w:rPr>
            </w:pPr>
            <w:r w:rsidRPr="00B824A8">
              <w:rPr>
                <w:sz w:val="22"/>
                <w:szCs w:val="22"/>
              </w:rPr>
              <w:t>Leaving Las Vegas</w:t>
            </w:r>
          </w:p>
        </w:tc>
      </w:tr>
      <w:tr w:rsidR="008D0542" w14:paraId="49CCD833" w14:textId="77777777" w:rsidTr="008E5565">
        <w:tc>
          <w:tcPr>
            <w:tcW w:w="1278" w:type="dxa"/>
          </w:tcPr>
          <w:p w14:paraId="6288DE2E" w14:textId="77777777" w:rsidR="008D0542" w:rsidRPr="00B824A8" w:rsidRDefault="008D0542" w:rsidP="006E408D">
            <w:pPr>
              <w:rPr>
                <w:sz w:val="22"/>
                <w:szCs w:val="22"/>
              </w:rPr>
            </w:pPr>
            <w:r w:rsidRPr="00B824A8">
              <w:rPr>
                <w:sz w:val="22"/>
                <w:szCs w:val="22"/>
              </w:rPr>
              <w:t>Daylight</w:t>
            </w:r>
          </w:p>
        </w:tc>
        <w:tc>
          <w:tcPr>
            <w:tcW w:w="1260" w:type="dxa"/>
          </w:tcPr>
          <w:p w14:paraId="37C07AF4" w14:textId="77777777" w:rsidR="008D0542" w:rsidRPr="00B824A8" w:rsidRDefault="008D0542" w:rsidP="006E408D">
            <w:pPr>
              <w:rPr>
                <w:sz w:val="22"/>
                <w:szCs w:val="22"/>
              </w:rPr>
            </w:pPr>
            <w:r w:rsidRPr="00B824A8">
              <w:rPr>
                <w:sz w:val="22"/>
                <w:szCs w:val="22"/>
              </w:rPr>
              <w:t>Dog Day Afternoon</w:t>
            </w:r>
          </w:p>
        </w:tc>
        <w:tc>
          <w:tcPr>
            <w:tcW w:w="1350" w:type="dxa"/>
          </w:tcPr>
          <w:p w14:paraId="6E39C039" w14:textId="77777777" w:rsidR="008D0542" w:rsidRPr="00B824A8" w:rsidRDefault="008D0542" w:rsidP="006E408D">
            <w:pPr>
              <w:rPr>
                <w:sz w:val="22"/>
                <w:szCs w:val="22"/>
              </w:rPr>
            </w:pPr>
            <w:r w:rsidRPr="00B824A8">
              <w:rPr>
                <w:sz w:val="22"/>
                <w:szCs w:val="22"/>
              </w:rPr>
              <w:t>The Lovely Bones</w:t>
            </w:r>
          </w:p>
        </w:tc>
        <w:tc>
          <w:tcPr>
            <w:tcW w:w="1350" w:type="dxa"/>
          </w:tcPr>
          <w:p w14:paraId="389045E4" w14:textId="77777777" w:rsidR="008D0542" w:rsidRPr="00B824A8" w:rsidRDefault="008D0542" w:rsidP="006E408D">
            <w:pPr>
              <w:rPr>
                <w:sz w:val="22"/>
                <w:szCs w:val="22"/>
              </w:rPr>
            </w:pPr>
            <w:r w:rsidRPr="00B824A8">
              <w:rPr>
                <w:sz w:val="22"/>
                <w:szCs w:val="22"/>
              </w:rPr>
              <w:t>Deep Impact</w:t>
            </w:r>
          </w:p>
        </w:tc>
        <w:tc>
          <w:tcPr>
            <w:tcW w:w="1350" w:type="dxa"/>
          </w:tcPr>
          <w:p w14:paraId="11D606FC" w14:textId="77777777" w:rsidR="008D0542" w:rsidRPr="00B824A8" w:rsidRDefault="008D0542" w:rsidP="006E408D">
            <w:pPr>
              <w:rPr>
                <w:sz w:val="22"/>
                <w:szCs w:val="22"/>
              </w:rPr>
            </w:pPr>
            <w:r w:rsidRPr="00B824A8">
              <w:rPr>
                <w:sz w:val="22"/>
                <w:szCs w:val="22"/>
              </w:rPr>
              <w:t>Life is Beautiful</w:t>
            </w:r>
          </w:p>
        </w:tc>
        <w:tc>
          <w:tcPr>
            <w:tcW w:w="1530" w:type="dxa"/>
          </w:tcPr>
          <w:p w14:paraId="5AD6AC24" w14:textId="77777777" w:rsidR="008D0542" w:rsidRPr="00B824A8" w:rsidRDefault="008D0542" w:rsidP="006E408D">
            <w:pPr>
              <w:rPr>
                <w:sz w:val="22"/>
                <w:szCs w:val="22"/>
              </w:rPr>
            </w:pPr>
            <w:r w:rsidRPr="00B824A8">
              <w:rPr>
                <w:sz w:val="22"/>
                <w:szCs w:val="22"/>
              </w:rPr>
              <w:t>28 Weeks Later</w:t>
            </w:r>
          </w:p>
        </w:tc>
        <w:tc>
          <w:tcPr>
            <w:tcW w:w="1710" w:type="dxa"/>
          </w:tcPr>
          <w:p w14:paraId="7896BC90" w14:textId="77777777" w:rsidR="008D0542" w:rsidRPr="00B824A8" w:rsidRDefault="008D0542" w:rsidP="006E408D">
            <w:pPr>
              <w:rPr>
                <w:sz w:val="22"/>
                <w:szCs w:val="22"/>
              </w:rPr>
            </w:pPr>
            <w:r w:rsidRPr="00B824A8">
              <w:rPr>
                <w:sz w:val="22"/>
                <w:szCs w:val="22"/>
              </w:rPr>
              <w:t>Clean and Sober</w:t>
            </w:r>
          </w:p>
        </w:tc>
      </w:tr>
      <w:tr w:rsidR="008D0542" w14:paraId="2EEFB3E2" w14:textId="77777777" w:rsidTr="008E5565">
        <w:tc>
          <w:tcPr>
            <w:tcW w:w="1278" w:type="dxa"/>
          </w:tcPr>
          <w:p w14:paraId="528EE7FB" w14:textId="77777777" w:rsidR="008D0542" w:rsidRPr="00B824A8" w:rsidRDefault="008D0542" w:rsidP="006E408D">
            <w:pPr>
              <w:rPr>
                <w:sz w:val="22"/>
                <w:szCs w:val="22"/>
              </w:rPr>
            </w:pPr>
            <w:r w:rsidRPr="00B824A8">
              <w:rPr>
                <w:sz w:val="22"/>
                <w:szCs w:val="22"/>
              </w:rPr>
              <w:t>Backdraft</w:t>
            </w:r>
          </w:p>
        </w:tc>
        <w:tc>
          <w:tcPr>
            <w:tcW w:w="1260" w:type="dxa"/>
          </w:tcPr>
          <w:p w14:paraId="4F665EA6" w14:textId="77777777" w:rsidR="008D0542" w:rsidRPr="00B824A8" w:rsidRDefault="00B93A31" w:rsidP="006E408D">
            <w:pPr>
              <w:rPr>
                <w:sz w:val="22"/>
                <w:szCs w:val="22"/>
              </w:rPr>
            </w:pPr>
            <w:r w:rsidRPr="00B824A8">
              <w:rPr>
                <w:sz w:val="22"/>
                <w:szCs w:val="22"/>
              </w:rPr>
              <w:t>Prince of Tides</w:t>
            </w:r>
          </w:p>
        </w:tc>
        <w:tc>
          <w:tcPr>
            <w:tcW w:w="1350" w:type="dxa"/>
          </w:tcPr>
          <w:p w14:paraId="2549F7AC" w14:textId="77777777" w:rsidR="008D0542" w:rsidRPr="00B824A8" w:rsidRDefault="008D0542" w:rsidP="006E408D">
            <w:pPr>
              <w:rPr>
                <w:sz w:val="22"/>
                <w:szCs w:val="22"/>
              </w:rPr>
            </w:pPr>
            <w:r w:rsidRPr="00B824A8">
              <w:rPr>
                <w:sz w:val="22"/>
                <w:szCs w:val="22"/>
              </w:rPr>
              <w:t>August Osage County</w:t>
            </w:r>
          </w:p>
        </w:tc>
        <w:tc>
          <w:tcPr>
            <w:tcW w:w="1350" w:type="dxa"/>
          </w:tcPr>
          <w:p w14:paraId="21AF5482" w14:textId="77777777" w:rsidR="008D0542" w:rsidRPr="00B824A8" w:rsidRDefault="008D0542" w:rsidP="006E408D">
            <w:pPr>
              <w:rPr>
                <w:sz w:val="22"/>
                <w:szCs w:val="22"/>
              </w:rPr>
            </w:pPr>
            <w:r w:rsidRPr="00B824A8">
              <w:rPr>
                <w:sz w:val="22"/>
                <w:szCs w:val="22"/>
              </w:rPr>
              <w:t>Cloverfield</w:t>
            </w:r>
          </w:p>
        </w:tc>
        <w:tc>
          <w:tcPr>
            <w:tcW w:w="1350" w:type="dxa"/>
          </w:tcPr>
          <w:p w14:paraId="5E49BC97" w14:textId="77777777" w:rsidR="008D0542" w:rsidRPr="00B824A8" w:rsidRDefault="008D0542" w:rsidP="006E408D">
            <w:pPr>
              <w:rPr>
                <w:sz w:val="22"/>
                <w:szCs w:val="22"/>
              </w:rPr>
            </w:pPr>
            <w:r w:rsidRPr="00B824A8">
              <w:rPr>
                <w:sz w:val="22"/>
                <w:szCs w:val="22"/>
              </w:rPr>
              <w:t>Apollo 13</w:t>
            </w:r>
          </w:p>
        </w:tc>
        <w:tc>
          <w:tcPr>
            <w:tcW w:w="1530" w:type="dxa"/>
          </w:tcPr>
          <w:p w14:paraId="4DD4E3FE" w14:textId="77777777" w:rsidR="008D0542" w:rsidRPr="00B824A8" w:rsidRDefault="008D0542" w:rsidP="006E408D">
            <w:pPr>
              <w:rPr>
                <w:sz w:val="22"/>
                <w:szCs w:val="22"/>
              </w:rPr>
            </w:pPr>
            <w:r w:rsidRPr="00B824A8">
              <w:rPr>
                <w:sz w:val="22"/>
                <w:szCs w:val="22"/>
              </w:rPr>
              <w:t>Carriers</w:t>
            </w:r>
          </w:p>
        </w:tc>
        <w:tc>
          <w:tcPr>
            <w:tcW w:w="1710" w:type="dxa"/>
          </w:tcPr>
          <w:p w14:paraId="7B3B59C4" w14:textId="77777777" w:rsidR="008D0542" w:rsidRPr="00B824A8" w:rsidRDefault="00B93A31" w:rsidP="006E408D">
            <w:pPr>
              <w:rPr>
                <w:sz w:val="22"/>
                <w:szCs w:val="22"/>
              </w:rPr>
            </w:pPr>
            <w:r w:rsidRPr="00B824A8">
              <w:rPr>
                <w:sz w:val="22"/>
                <w:szCs w:val="22"/>
              </w:rPr>
              <w:t>Boogie Nights</w:t>
            </w:r>
          </w:p>
        </w:tc>
      </w:tr>
      <w:tr w:rsidR="008D0542" w14:paraId="40B5FA84" w14:textId="77777777" w:rsidTr="008E5565">
        <w:tc>
          <w:tcPr>
            <w:tcW w:w="1278" w:type="dxa"/>
          </w:tcPr>
          <w:p w14:paraId="3CD4AC5C" w14:textId="77777777" w:rsidR="008D0542" w:rsidRPr="00B824A8" w:rsidRDefault="008D0542" w:rsidP="006E408D">
            <w:pPr>
              <w:rPr>
                <w:sz w:val="22"/>
                <w:szCs w:val="22"/>
              </w:rPr>
            </w:pPr>
            <w:r w:rsidRPr="00B824A8">
              <w:rPr>
                <w:sz w:val="22"/>
                <w:szCs w:val="22"/>
              </w:rPr>
              <w:t>The Core</w:t>
            </w:r>
          </w:p>
        </w:tc>
        <w:tc>
          <w:tcPr>
            <w:tcW w:w="1260" w:type="dxa"/>
          </w:tcPr>
          <w:p w14:paraId="45E5154C" w14:textId="77777777" w:rsidR="008D0542" w:rsidRPr="00B824A8" w:rsidRDefault="00B93A31" w:rsidP="006E408D">
            <w:pPr>
              <w:rPr>
                <w:sz w:val="22"/>
                <w:szCs w:val="22"/>
              </w:rPr>
            </w:pPr>
            <w:r w:rsidRPr="00B824A8">
              <w:rPr>
                <w:sz w:val="22"/>
                <w:szCs w:val="22"/>
              </w:rPr>
              <w:t>Dolores Claiborne</w:t>
            </w:r>
          </w:p>
        </w:tc>
        <w:tc>
          <w:tcPr>
            <w:tcW w:w="1350" w:type="dxa"/>
          </w:tcPr>
          <w:p w14:paraId="006ED037" w14:textId="77777777" w:rsidR="008D0542" w:rsidRPr="00B824A8" w:rsidRDefault="008D0542" w:rsidP="006E408D">
            <w:pPr>
              <w:rPr>
                <w:sz w:val="22"/>
                <w:szCs w:val="22"/>
              </w:rPr>
            </w:pPr>
            <w:r w:rsidRPr="00B824A8">
              <w:rPr>
                <w:sz w:val="22"/>
                <w:szCs w:val="22"/>
              </w:rPr>
              <w:t>Spanglish</w:t>
            </w:r>
          </w:p>
        </w:tc>
        <w:tc>
          <w:tcPr>
            <w:tcW w:w="1350" w:type="dxa"/>
          </w:tcPr>
          <w:p w14:paraId="36368C06" w14:textId="77777777" w:rsidR="008D0542" w:rsidRPr="00B824A8" w:rsidRDefault="008D0542" w:rsidP="006E408D">
            <w:pPr>
              <w:rPr>
                <w:sz w:val="22"/>
                <w:szCs w:val="22"/>
              </w:rPr>
            </w:pPr>
            <w:r w:rsidRPr="00B824A8">
              <w:rPr>
                <w:sz w:val="22"/>
                <w:szCs w:val="22"/>
              </w:rPr>
              <w:t>Godzilla</w:t>
            </w:r>
          </w:p>
        </w:tc>
        <w:tc>
          <w:tcPr>
            <w:tcW w:w="1350" w:type="dxa"/>
          </w:tcPr>
          <w:p w14:paraId="65A684F1" w14:textId="77777777" w:rsidR="008D0542" w:rsidRPr="00B824A8" w:rsidRDefault="008D0542" w:rsidP="006E408D">
            <w:pPr>
              <w:rPr>
                <w:sz w:val="22"/>
                <w:szCs w:val="22"/>
              </w:rPr>
            </w:pPr>
            <w:r w:rsidRPr="00B824A8">
              <w:rPr>
                <w:sz w:val="22"/>
                <w:szCs w:val="22"/>
              </w:rPr>
              <w:t>Mississippi Burning</w:t>
            </w:r>
          </w:p>
        </w:tc>
        <w:tc>
          <w:tcPr>
            <w:tcW w:w="1530" w:type="dxa"/>
          </w:tcPr>
          <w:p w14:paraId="4046F0C9" w14:textId="77777777" w:rsidR="008D0542" w:rsidRPr="00B824A8" w:rsidRDefault="008D0542" w:rsidP="006E408D">
            <w:pPr>
              <w:rPr>
                <w:sz w:val="22"/>
                <w:szCs w:val="22"/>
              </w:rPr>
            </w:pPr>
            <w:r w:rsidRPr="00B824A8">
              <w:rPr>
                <w:sz w:val="22"/>
                <w:szCs w:val="22"/>
              </w:rPr>
              <w:t>Philadelphia</w:t>
            </w:r>
          </w:p>
        </w:tc>
        <w:tc>
          <w:tcPr>
            <w:tcW w:w="1710" w:type="dxa"/>
          </w:tcPr>
          <w:p w14:paraId="7C9023AF" w14:textId="77777777" w:rsidR="008D0542" w:rsidRPr="00B824A8" w:rsidRDefault="00B93A31" w:rsidP="006E408D">
            <w:pPr>
              <w:rPr>
                <w:sz w:val="22"/>
                <w:szCs w:val="22"/>
              </w:rPr>
            </w:pPr>
            <w:r w:rsidRPr="00B824A8">
              <w:rPr>
                <w:sz w:val="22"/>
                <w:szCs w:val="22"/>
              </w:rPr>
              <w:t>Requiem for a Dream</w:t>
            </w:r>
          </w:p>
        </w:tc>
      </w:tr>
      <w:tr w:rsidR="008D0542" w14:paraId="22AB4F97" w14:textId="77777777" w:rsidTr="008E5565">
        <w:tc>
          <w:tcPr>
            <w:tcW w:w="1278" w:type="dxa"/>
          </w:tcPr>
          <w:p w14:paraId="2058833B" w14:textId="77777777" w:rsidR="008D0542" w:rsidRPr="00B824A8" w:rsidRDefault="008D0542" w:rsidP="006E408D">
            <w:pPr>
              <w:rPr>
                <w:sz w:val="22"/>
                <w:szCs w:val="22"/>
              </w:rPr>
            </w:pPr>
            <w:r w:rsidRPr="00B824A8">
              <w:rPr>
                <w:sz w:val="22"/>
                <w:szCs w:val="22"/>
              </w:rPr>
              <w:t>The Road</w:t>
            </w:r>
          </w:p>
        </w:tc>
        <w:tc>
          <w:tcPr>
            <w:tcW w:w="1260" w:type="dxa"/>
          </w:tcPr>
          <w:p w14:paraId="7EAF29C6" w14:textId="77777777" w:rsidR="008D0542" w:rsidRPr="00B824A8" w:rsidRDefault="00B93A31" w:rsidP="006E408D">
            <w:pPr>
              <w:rPr>
                <w:sz w:val="22"/>
                <w:szCs w:val="22"/>
              </w:rPr>
            </w:pPr>
            <w:r w:rsidRPr="00B824A8">
              <w:rPr>
                <w:sz w:val="22"/>
                <w:szCs w:val="22"/>
              </w:rPr>
              <w:t>What’s Love Got to Do with It</w:t>
            </w:r>
          </w:p>
        </w:tc>
        <w:tc>
          <w:tcPr>
            <w:tcW w:w="1350" w:type="dxa"/>
          </w:tcPr>
          <w:p w14:paraId="20E28BBD" w14:textId="77777777" w:rsidR="008D0542" w:rsidRPr="00B824A8" w:rsidRDefault="008D0542" w:rsidP="006E408D">
            <w:pPr>
              <w:rPr>
                <w:sz w:val="22"/>
                <w:szCs w:val="22"/>
              </w:rPr>
            </w:pPr>
            <w:r w:rsidRPr="00B824A8">
              <w:rPr>
                <w:sz w:val="22"/>
                <w:szCs w:val="22"/>
              </w:rPr>
              <w:t>Marvin’s Room</w:t>
            </w:r>
          </w:p>
        </w:tc>
        <w:tc>
          <w:tcPr>
            <w:tcW w:w="1350" w:type="dxa"/>
          </w:tcPr>
          <w:p w14:paraId="2E17A069" w14:textId="77777777" w:rsidR="008D0542" w:rsidRPr="00B824A8" w:rsidRDefault="008D0542" w:rsidP="006E408D">
            <w:pPr>
              <w:rPr>
                <w:sz w:val="22"/>
                <w:szCs w:val="22"/>
              </w:rPr>
            </w:pPr>
            <w:r w:rsidRPr="00B824A8">
              <w:rPr>
                <w:sz w:val="22"/>
                <w:szCs w:val="22"/>
              </w:rPr>
              <w:t>Signs</w:t>
            </w:r>
          </w:p>
        </w:tc>
        <w:tc>
          <w:tcPr>
            <w:tcW w:w="1350" w:type="dxa"/>
          </w:tcPr>
          <w:p w14:paraId="5B71B250" w14:textId="77777777" w:rsidR="008D0542" w:rsidRPr="00B824A8" w:rsidRDefault="008D0542" w:rsidP="006E408D">
            <w:pPr>
              <w:rPr>
                <w:sz w:val="22"/>
                <w:szCs w:val="22"/>
              </w:rPr>
            </w:pPr>
            <w:r w:rsidRPr="00B824A8">
              <w:rPr>
                <w:sz w:val="22"/>
                <w:szCs w:val="22"/>
              </w:rPr>
              <w:t>Mandela</w:t>
            </w:r>
          </w:p>
        </w:tc>
        <w:tc>
          <w:tcPr>
            <w:tcW w:w="1530" w:type="dxa"/>
          </w:tcPr>
          <w:p w14:paraId="33D27C8F" w14:textId="77777777" w:rsidR="008D0542" w:rsidRPr="00B824A8" w:rsidRDefault="008D0542" w:rsidP="006E408D">
            <w:pPr>
              <w:rPr>
                <w:sz w:val="22"/>
                <w:szCs w:val="22"/>
              </w:rPr>
            </w:pPr>
            <w:r w:rsidRPr="00B824A8">
              <w:rPr>
                <w:sz w:val="22"/>
                <w:szCs w:val="22"/>
              </w:rPr>
              <w:t>Lorenzo’s Oil</w:t>
            </w:r>
          </w:p>
        </w:tc>
        <w:tc>
          <w:tcPr>
            <w:tcW w:w="1710" w:type="dxa"/>
          </w:tcPr>
          <w:p w14:paraId="2D013718" w14:textId="77777777" w:rsidR="008D0542" w:rsidRPr="00B824A8" w:rsidRDefault="00B93A31" w:rsidP="006E408D">
            <w:pPr>
              <w:rPr>
                <w:sz w:val="22"/>
                <w:szCs w:val="22"/>
              </w:rPr>
            </w:pPr>
            <w:r w:rsidRPr="00B824A8">
              <w:rPr>
                <w:sz w:val="22"/>
                <w:szCs w:val="22"/>
              </w:rPr>
              <w:t>Clean and Sober</w:t>
            </w:r>
          </w:p>
        </w:tc>
      </w:tr>
      <w:tr w:rsidR="008D0542" w14:paraId="1368237A" w14:textId="77777777" w:rsidTr="008E5565">
        <w:tc>
          <w:tcPr>
            <w:tcW w:w="1278" w:type="dxa"/>
          </w:tcPr>
          <w:p w14:paraId="21190C5B" w14:textId="77777777" w:rsidR="008D0542" w:rsidRPr="00B824A8" w:rsidRDefault="008D0542" w:rsidP="006E408D">
            <w:pPr>
              <w:rPr>
                <w:sz w:val="22"/>
                <w:szCs w:val="22"/>
              </w:rPr>
            </w:pPr>
            <w:r w:rsidRPr="00B824A8">
              <w:rPr>
                <w:sz w:val="22"/>
                <w:szCs w:val="22"/>
              </w:rPr>
              <w:t>The Impossible</w:t>
            </w:r>
          </w:p>
        </w:tc>
        <w:tc>
          <w:tcPr>
            <w:tcW w:w="1260" w:type="dxa"/>
          </w:tcPr>
          <w:p w14:paraId="58FBB0E2" w14:textId="77777777" w:rsidR="008D0542" w:rsidRPr="00B824A8" w:rsidRDefault="00B93A31" w:rsidP="006E408D">
            <w:pPr>
              <w:rPr>
                <w:sz w:val="22"/>
                <w:szCs w:val="22"/>
              </w:rPr>
            </w:pPr>
            <w:r w:rsidRPr="00B824A8">
              <w:rPr>
                <w:sz w:val="22"/>
                <w:szCs w:val="22"/>
              </w:rPr>
              <w:t>The Accused</w:t>
            </w:r>
          </w:p>
        </w:tc>
        <w:tc>
          <w:tcPr>
            <w:tcW w:w="1350" w:type="dxa"/>
          </w:tcPr>
          <w:p w14:paraId="4ABDC649" w14:textId="77777777" w:rsidR="008D0542" w:rsidRPr="00B824A8" w:rsidRDefault="008D0542" w:rsidP="006E408D">
            <w:pPr>
              <w:rPr>
                <w:sz w:val="22"/>
                <w:szCs w:val="22"/>
              </w:rPr>
            </w:pPr>
            <w:r w:rsidRPr="00B824A8">
              <w:rPr>
                <w:sz w:val="22"/>
                <w:szCs w:val="22"/>
              </w:rPr>
              <w:t>Stepmom</w:t>
            </w:r>
          </w:p>
        </w:tc>
        <w:tc>
          <w:tcPr>
            <w:tcW w:w="1350" w:type="dxa"/>
          </w:tcPr>
          <w:p w14:paraId="6D6CC5D8" w14:textId="77777777" w:rsidR="008D0542" w:rsidRPr="00B824A8" w:rsidRDefault="008D0542" w:rsidP="006E408D">
            <w:pPr>
              <w:rPr>
                <w:sz w:val="22"/>
                <w:szCs w:val="22"/>
              </w:rPr>
            </w:pPr>
            <w:r w:rsidRPr="00B824A8">
              <w:rPr>
                <w:sz w:val="22"/>
                <w:szCs w:val="22"/>
              </w:rPr>
              <w:t>Alien</w:t>
            </w:r>
          </w:p>
        </w:tc>
        <w:tc>
          <w:tcPr>
            <w:tcW w:w="1350" w:type="dxa"/>
          </w:tcPr>
          <w:p w14:paraId="00EEDBD2" w14:textId="77777777" w:rsidR="008D0542" w:rsidRPr="00B824A8" w:rsidRDefault="008D0542" w:rsidP="006E408D">
            <w:pPr>
              <w:rPr>
                <w:sz w:val="22"/>
                <w:szCs w:val="22"/>
              </w:rPr>
            </w:pPr>
            <w:r w:rsidRPr="00B824A8">
              <w:rPr>
                <w:sz w:val="22"/>
                <w:szCs w:val="22"/>
              </w:rPr>
              <w:t>Saving Private Ryan</w:t>
            </w:r>
          </w:p>
        </w:tc>
        <w:tc>
          <w:tcPr>
            <w:tcW w:w="1530" w:type="dxa"/>
          </w:tcPr>
          <w:p w14:paraId="6673AD93" w14:textId="77777777" w:rsidR="008D0542" w:rsidRPr="00B824A8" w:rsidRDefault="008D0542" w:rsidP="006E408D">
            <w:pPr>
              <w:rPr>
                <w:sz w:val="22"/>
                <w:szCs w:val="22"/>
              </w:rPr>
            </w:pPr>
            <w:r w:rsidRPr="00B824A8">
              <w:rPr>
                <w:sz w:val="22"/>
                <w:szCs w:val="22"/>
              </w:rPr>
              <w:t>Mask</w:t>
            </w:r>
          </w:p>
        </w:tc>
        <w:tc>
          <w:tcPr>
            <w:tcW w:w="1710" w:type="dxa"/>
          </w:tcPr>
          <w:p w14:paraId="7ED6D9A2" w14:textId="77777777" w:rsidR="008D0542" w:rsidRPr="00B824A8" w:rsidRDefault="008E5565" w:rsidP="006E408D">
            <w:pPr>
              <w:rPr>
                <w:sz w:val="22"/>
                <w:szCs w:val="22"/>
              </w:rPr>
            </w:pPr>
            <w:r w:rsidRPr="00B824A8">
              <w:rPr>
                <w:sz w:val="22"/>
                <w:szCs w:val="22"/>
              </w:rPr>
              <w:t>Midnight Cowboy</w:t>
            </w:r>
          </w:p>
        </w:tc>
      </w:tr>
      <w:tr w:rsidR="008D0542" w14:paraId="6F2030CD" w14:textId="77777777" w:rsidTr="008E5565">
        <w:tc>
          <w:tcPr>
            <w:tcW w:w="1278" w:type="dxa"/>
          </w:tcPr>
          <w:p w14:paraId="1D25AA1B" w14:textId="77777777" w:rsidR="008D0542" w:rsidRPr="00B824A8" w:rsidRDefault="008D0542" w:rsidP="006E408D">
            <w:pPr>
              <w:rPr>
                <w:sz w:val="22"/>
                <w:szCs w:val="22"/>
              </w:rPr>
            </w:pPr>
            <w:r w:rsidRPr="00B824A8">
              <w:rPr>
                <w:sz w:val="22"/>
                <w:szCs w:val="22"/>
              </w:rPr>
              <w:t>Open Water</w:t>
            </w:r>
          </w:p>
        </w:tc>
        <w:tc>
          <w:tcPr>
            <w:tcW w:w="1260" w:type="dxa"/>
          </w:tcPr>
          <w:p w14:paraId="48FB9CC8" w14:textId="77777777" w:rsidR="008D0542" w:rsidRPr="00B824A8" w:rsidRDefault="00B93A31" w:rsidP="006E408D">
            <w:pPr>
              <w:rPr>
                <w:sz w:val="22"/>
                <w:szCs w:val="22"/>
              </w:rPr>
            </w:pPr>
            <w:r w:rsidRPr="00B824A8">
              <w:rPr>
                <w:sz w:val="22"/>
                <w:szCs w:val="22"/>
              </w:rPr>
              <w:t>The Burning Bed</w:t>
            </w:r>
          </w:p>
        </w:tc>
        <w:tc>
          <w:tcPr>
            <w:tcW w:w="1350" w:type="dxa"/>
          </w:tcPr>
          <w:p w14:paraId="77BA8FBA" w14:textId="77777777" w:rsidR="008D0542" w:rsidRPr="00B824A8" w:rsidRDefault="008D0542" w:rsidP="006E408D">
            <w:pPr>
              <w:rPr>
                <w:sz w:val="22"/>
                <w:szCs w:val="22"/>
              </w:rPr>
            </w:pPr>
            <w:r w:rsidRPr="00B824A8">
              <w:rPr>
                <w:sz w:val="22"/>
                <w:szCs w:val="22"/>
              </w:rPr>
              <w:t>Losing Isiah</w:t>
            </w:r>
          </w:p>
        </w:tc>
        <w:tc>
          <w:tcPr>
            <w:tcW w:w="1350" w:type="dxa"/>
          </w:tcPr>
          <w:p w14:paraId="4B28C210" w14:textId="77777777" w:rsidR="008D0542" w:rsidRPr="00B824A8" w:rsidRDefault="008D0542" w:rsidP="006E408D">
            <w:pPr>
              <w:rPr>
                <w:sz w:val="22"/>
                <w:szCs w:val="22"/>
              </w:rPr>
            </w:pPr>
            <w:r w:rsidRPr="00B824A8">
              <w:rPr>
                <w:sz w:val="22"/>
                <w:szCs w:val="22"/>
              </w:rPr>
              <w:t>Insidious</w:t>
            </w:r>
          </w:p>
        </w:tc>
        <w:tc>
          <w:tcPr>
            <w:tcW w:w="1350" w:type="dxa"/>
          </w:tcPr>
          <w:p w14:paraId="75A9C470" w14:textId="77777777" w:rsidR="008D0542" w:rsidRPr="00B824A8" w:rsidRDefault="008D0542" w:rsidP="006E408D">
            <w:pPr>
              <w:rPr>
                <w:sz w:val="22"/>
                <w:szCs w:val="22"/>
              </w:rPr>
            </w:pPr>
            <w:r w:rsidRPr="00B824A8">
              <w:rPr>
                <w:sz w:val="22"/>
                <w:szCs w:val="22"/>
              </w:rPr>
              <w:t>12 Years a Slave</w:t>
            </w:r>
          </w:p>
        </w:tc>
        <w:tc>
          <w:tcPr>
            <w:tcW w:w="1530" w:type="dxa"/>
          </w:tcPr>
          <w:p w14:paraId="0CE1FAB8" w14:textId="77777777" w:rsidR="008D0542" w:rsidRPr="00B824A8" w:rsidRDefault="008D0542" w:rsidP="006E408D">
            <w:pPr>
              <w:rPr>
                <w:sz w:val="22"/>
                <w:szCs w:val="22"/>
              </w:rPr>
            </w:pPr>
            <w:r w:rsidRPr="00B824A8">
              <w:rPr>
                <w:sz w:val="22"/>
                <w:szCs w:val="22"/>
              </w:rPr>
              <w:t>Bang the Drum Slowly</w:t>
            </w:r>
          </w:p>
        </w:tc>
        <w:tc>
          <w:tcPr>
            <w:tcW w:w="1710" w:type="dxa"/>
          </w:tcPr>
          <w:p w14:paraId="545C2C66" w14:textId="77777777" w:rsidR="008D0542" w:rsidRPr="00B824A8" w:rsidRDefault="008E5565" w:rsidP="006E408D">
            <w:pPr>
              <w:rPr>
                <w:sz w:val="22"/>
                <w:szCs w:val="22"/>
              </w:rPr>
            </w:pPr>
            <w:r w:rsidRPr="00B824A8">
              <w:rPr>
                <w:sz w:val="22"/>
                <w:szCs w:val="22"/>
              </w:rPr>
              <w:t>Gia</w:t>
            </w:r>
          </w:p>
        </w:tc>
      </w:tr>
      <w:tr w:rsidR="008D0542" w14:paraId="1DBBB448" w14:textId="77777777" w:rsidTr="008E5565">
        <w:tc>
          <w:tcPr>
            <w:tcW w:w="1278" w:type="dxa"/>
          </w:tcPr>
          <w:p w14:paraId="40FD09F4" w14:textId="77777777" w:rsidR="008D0542" w:rsidRPr="00B824A8" w:rsidRDefault="008D0542" w:rsidP="006E408D">
            <w:pPr>
              <w:rPr>
                <w:sz w:val="22"/>
                <w:szCs w:val="22"/>
              </w:rPr>
            </w:pPr>
            <w:r w:rsidRPr="00B824A8">
              <w:rPr>
                <w:sz w:val="22"/>
                <w:szCs w:val="22"/>
              </w:rPr>
              <w:t>127 Hours</w:t>
            </w:r>
          </w:p>
        </w:tc>
        <w:tc>
          <w:tcPr>
            <w:tcW w:w="1260" w:type="dxa"/>
          </w:tcPr>
          <w:p w14:paraId="4673BB9E" w14:textId="77777777" w:rsidR="008D0542" w:rsidRPr="00B824A8" w:rsidRDefault="00CE7745" w:rsidP="006E408D">
            <w:pPr>
              <w:rPr>
                <w:sz w:val="22"/>
                <w:szCs w:val="22"/>
              </w:rPr>
            </w:pPr>
            <w:r>
              <w:rPr>
                <w:sz w:val="22"/>
                <w:szCs w:val="22"/>
              </w:rPr>
              <w:t>Frankie and Alice</w:t>
            </w:r>
          </w:p>
        </w:tc>
        <w:tc>
          <w:tcPr>
            <w:tcW w:w="1350" w:type="dxa"/>
          </w:tcPr>
          <w:p w14:paraId="60F17E67" w14:textId="77777777" w:rsidR="008D0542" w:rsidRPr="00B824A8" w:rsidRDefault="008D0542" w:rsidP="006E408D">
            <w:pPr>
              <w:rPr>
                <w:sz w:val="22"/>
                <w:szCs w:val="22"/>
              </w:rPr>
            </w:pPr>
            <w:r w:rsidRPr="00B824A8">
              <w:rPr>
                <w:sz w:val="22"/>
                <w:szCs w:val="22"/>
              </w:rPr>
              <w:t>Marvin’s Room</w:t>
            </w:r>
          </w:p>
        </w:tc>
        <w:tc>
          <w:tcPr>
            <w:tcW w:w="1350" w:type="dxa"/>
          </w:tcPr>
          <w:p w14:paraId="2B8B25BD" w14:textId="77777777" w:rsidR="008D0542" w:rsidRPr="00B824A8" w:rsidRDefault="008D0542" w:rsidP="006E408D">
            <w:pPr>
              <w:rPr>
                <w:sz w:val="22"/>
                <w:szCs w:val="22"/>
              </w:rPr>
            </w:pPr>
            <w:r w:rsidRPr="00B824A8">
              <w:rPr>
                <w:sz w:val="22"/>
                <w:szCs w:val="22"/>
              </w:rPr>
              <w:t>Resident Evil: Apocalypse</w:t>
            </w:r>
          </w:p>
        </w:tc>
        <w:tc>
          <w:tcPr>
            <w:tcW w:w="1350" w:type="dxa"/>
          </w:tcPr>
          <w:p w14:paraId="143381DB" w14:textId="77777777" w:rsidR="008D0542" w:rsidRPr="00B824A8" w:rsidRDefault="008D0542" w:rsidP="006E408D">
            <w:pPr>
              <w:rPr>
                <w:sz w:val="22"/>
                <w:szCs w:val="22"/>
              </w:rPr>
            </w:pPr>
            <w:r w:rsidRPr="00B824A8">
              <w:rPr>
                <w:sz w:val="22"/>
                <w:szCs w:val="22"/>
              </w:rPr>
              <w:t>Amistad</w:t>
            </w:r>
          </w:p>
        </w:tc>
        <w:tc>
          <w:tcPr>
            <w:tcW w:w="1530" w:type="dxa"/>
          </w:tcPr>
          <w:p w14:paraId="170958E5" w14:textId="77777777" w:rsidR="008D0542" w:rsidRPr="00B824A8" w:rsidRDefault="00B93A31" w:rsidP="006E408D">
            <w:pPr>
              <w:rPr>
                <w:sz w:val="22"/>
                <w:szCs w:val="22"/>
              </w:rPr>
            </w:pPr>
            <w:r w:rsidRPr="00B824A8">
              <w:rPr>
                <w:sz w:val="22"/>
                <w:szCs w:val="22"/>
              </w:rPr>
              <w:t>My Left Foot</w:t>
            </w:r>
          </w:p>
        </w:tc>
        <w:tc>
          <w:tcPr>
            <w:tcW w:w="1710" w:type="dxa"/>
          </w:tcPr>
          <w:p w14:paraId="5CA414B8" w14:textId="77777777" w:rsidR="008D0542" w:rsidRPr="00B824A8" w:rsidRDefault="009D7A8D" w:rsidP="006E408D">
            <w:pPr>
              <w:rPr>
                <w:sz w:val="22"/>
                <w:szCs w:val="22"/>
              </w:rPr>
            </w:pPr>
            <w:r w:rsidRPr="00B824A8">
              <w:rPr>
                <w:sz w:val="22"/>
                <w:szCs w:val="22"/>
              </w:rPr>
              <w:t>Rush</w:t>
            </w:r>
          </w:p>
        </w:tc>
      </w:tr>
      <w:tr w:rsidR="008D0542" w14:paraId="1EFD5AE0" w14:textId="77777777" w:rsidTr="008E5565">
        <w:tc>
          <w:tcPr>
            <w:tcW w:w="1278" w:type="dxa"/>
          </w:tcPr>
          <w:p w14:paraId="44FFF50A" w14:textId="77777777" w:rsidR="008D0542" w:rsidRPr="00B824A8" w:rsidRDefault="00B824A8" w:rsidP="006E408D">
            <w:pPr>
              <w:rPr>
                <w:sz w:val="22"/>
                <w:szCs w:val="22"/>
              </w:rPr>
            </w:pPr>
            <w:r>
              <w:rPr>
                <w:sz w:val="22"/>
                <w:szCs w:val="22"/>
              </w:rPr>
              <w:t>Extremely Loud and Incredibly Close</w:t>
            </w:r>
          </w:p>
        </w:tc>
        <w:tc>
          <w:tcPr>
            <w:tcW w:w="1260" w:type="dxa"/>
          </w:tcPr>
          <w:p w14:paraId="2A685408" w14:textId="77777777" w:rsidR="008D0542" w:rsidRPr="00B824A8" w:rsidRDefault="006179D8" w:rsidP="006E408D">
            <w:pPr>
              <w:rPr>
                <w:sz w:val="22"/>
                <w:szCs w:val="22"/>
              </w:rPr>
            </w:pPr>
            <w:r>
              <w:rPr>
                <w:sz w:val="22"/>
                <w:szCs w:val="22"/>
              </w:rPr>
              <w:t xml:space="preserve">The </w:t>
            </w:r>
            <w:r w:rsidR="00CE7745">
              <w:rPr>
                <w:sz w:val="22"/>
                <w:szCs w:val="22"/>
              </w:rPr>
              <w:t>Great Santini</w:t>
            </w:r>
          </w:p>
        </w:tc>
        <w:tc>
          <w:tcPr>
            <w:tcW w:w="1350" w:type="dxa"/>
          </w:tcPr>
          <w:p w14:paraId="7F6C70BF" w14:textId="77777777" w:rsidR="008D0542" w:rsidRPr="00B824A8" w:rsidRDefault="008D0542" w:rsidP="006E408D">
            <w:pPr>
              <w:rPr>
                <w:sz w:val="22"/>
                <w:szCs w:val="22"/>
              </w:rPr>
            </w:pPr>
            <w:r w:rsidRPr="00B824A8">
              <w:rPr>
                <w:sz w:val="22"/>
                <w:szCs w:val="22"/>
              </w:rPr>
              <w:t>Kramer vs. Kramer</w:t>
            </w:r>
          </w:p>
        </w:tc>
        <w:tc>
          <w:tcPr>
            <w:tcW w:w="1350" w:type="dxa"/>
          </w:tcPr>
          <w:p w14:paraId="7E2E5847" w14:textId="77777777" w:rsidR="008D0542" w:rsidRPr="00B824A8" w:rsidRDefault="00B93A31" w:rsidP="006E408D">
            <w:pPr>
              <w:rPr>
                <w:sz w:val="22"/>
                <w:szCs w:val="22"/>
              </w:rPr>
            </w:pPr>
            <w:r w:rsidRPr="00B824A8">
              <w:rPr>
                <w:sz w:val="22"/>
                <w:szCs w:val="22"/>
              </w:rPr>
              <w:t>The Purge</w:t>
            </w:r>
          </w:p>
        </w:tc>
        <w:tc>
          <w:tcPr>
            <w:tcW w:w="1350" w:type="dxa"/>
          </w:tcPr>
          <w:p w14:paraId="52FD969A" w14:textId="77777777" w:rsidR="008D0542" w:rsidRPr="00B824A8" w:rsidRDefault="008D0542" w:rsidP="006E408D">
            <w:pPr>
              <w:rPr>
                <w:sz w:val="22"/>
                <w:szCs w:val="22"/>
              </w:rPr>
            </w:pPr>
            <w:r w:rsidRPr="00B824A8">
              <w:rPr>
                <w:sz w:val="22"/>
                <w:szCs w:val="22"/>
              </w:rPr>
              <w:t>The Boy in the Striped Pajamas</w:t>
            </w:r>
          </w:p>
        </w:tc>
        <w:tc>
          <w:tcPr>
            <w:tcW w:w="1530" w:type="dxa"/>
          </w:tcPr>
          <w:p w14:paraId="658760B1" w14:textId="77777777" w:rsidR="008D0542" w:rsidRPr="00B824A8" w:rsidRDefault="008E5565" w:rsidP="006E408D">
            <w:pPr>
              <w:rPr>
                <w:sz w:val="22"/>
                <w:szCs w:val="22"/>
              </w:rPr>
            </w:pPr>
            <w:r w:rsidRPr="00B824A8">
              <w:rPr>
                <w:sz w:val="22"/>
                <w:szCs w:val="22"/>
              </w:rPr>
              <w:t>50/50</w:t>
            </w:r>
          </w:p>
        </w:tc>
        <w:tc>
          <w:tcPr>
            <w:tcW w:w="1710" w:type="dxa"/>
          </w:tcPr>
          <w:p w14:paraId="159562D6" w14:textId="77777777" w:rsidR="008D0542" w:rsidRPr="00B824A8" w:rsidRDefault="00B824A8" w:rsidP="006E408D">
            <w:pPr>
              <w:rPr>
                <w:sz w:val="22"/>
                <w:szCs w:val="22"/>
              </w:rPr>
            </w:pPr>
            <w:r>
              <w:rPr>
                <w:sz w:val="22"/>
                <w:szCs w:val="22"/>
              </w:rPr>
              <w:t>Half Nelson</w:t>
            </w:r>
          </w:p>
        </w:tc>
      </w:tr>
      <w:tr w:rsidR="00B824A8" w14:paraId="598D1946" w14:textId="77777777" w:rsidTr="008E5565">
        <w:tc>
          <w:tcPr>
            <w:tcW w:w="1278" w:type="dxa"/>
          </w:tcPr>
          <w:p w14:paraId="78940083" w14:textId="77777777" w:rsidR="00B824A8" w:rsidRPr="00B824A8" w:rsidRDefault="00CE7745" w:rsidP="006E408D">
            <w:pPr>
              <w:rPr>
                <w:sz w:val="22"/>
                <w:szCs w:val="22"/>
              </w:rPr>
            </w:pPr>
            <w:r>
              <w:rPr>
                <w:sz w:val="22"/>
                <w:szCs w:val="22"/>
              </w:rPr>
              <w:t>After the Dark</w:t>
            </w:r>
          </w:p>
        </w:tc>
        <w:tc>
          <w:tcPr>
            <w:tcW w:w="1260" w:type="dxa"/>
          </w:tcPr>
          <w:p w14:paraId="60E4AA2F" w14:textId="77777777" w:rsidR="00B824A8" w:rsidRPr="00B824A8" w:rsidRDefault="00CE7745" w:rsidP="006E408D">
            <w:pPr>
              <w:rPr>
                <w:sz w:val="22"/>
                <w:szCs w:val="22"/>
              </w:rPr>
            </w:pPr>
            <w:r>
              <w:rPr>
                <w:sz w:val="22"/>
                <w:szCs w:val="22"/>
              </w:rPr>
              <w:t>The Prince of Tides</w:t>
            </w:r>
          </w:p>
        </w:tc>
        <w:tc>
          <w:tcPr>
            <w:tcW w:w="1350" w:type="dxa"/>
          </w:tcPr>
          <w:p w14:paraId="3F61AC02" w14:textId="77777777" w:rsidR="00B824A8" w:rsidRPr="00B824A8" w:rsidRDefault="00B824A8" w:rsidP="006E408D">
            <w:pPr>
              <w:rPr>
                <w:sz w:val="22"/>
                <w:szCs w:val="22"/>
              </w:rPr>
            </w:pPr>
            <w:r>
              <w:rPr>
                <w:sz w:val="22"/>
                <w:szCs w:val="22"/>
              </w:rPr>
              <w:t>The Pursuit of Happyness</w:t>
            </w:r>
          </w:p>
        </w:tc>
        <w:tc>
          <w:tcPr>
            <w:tcW w:w="1350" w:type="dxa"/>
          </w:tcPr>
          <w:p w14:paraId="2110A7E3" w14:textId="77777777" w:rsidR="00B824A8" w:rsidRPr="00B824A8" w:rsidRDefault="00B824A8" w:rsidP="006E408D">
            <w:pPr>
              <w:rPr>
                <w:sz w:val="22"/>
                <w:szCs w:val="22"/>
              </w:rPr>
            </w:pPr>
          </w:p>
        </w:tc>
        <w:tc>
          <w:tcPr>
            <w:tcW w:w="1350" w:type="dxa"/>
          </w:tcPr>
          <w:p w14:paraId="17057D2B" w14:textId="77777777" w:rsidR="00B824A8" w:rsidRPr="00B824A8" w:rsidRDefault="00B824A8" w:rsidP="006E408D">
            <w:pPr>
              <w:rPr>
                <w:sz w:val="22"/>
                <w:szCs w:val="22"/>
              </w:rPr>
            </w:pPr>
          </w:p>
        </w:tc>
        <w:tc>
          <w:tcPr>
            <w:tcW w:w="1530" w:type="dxa"/>
          </w:tcPr>
          <w:p w14:paraId="489F9BF5" w14:textId="77777777" w:rsidR="00B824A8" w:rsidRPr="00B824A8" w:rsidRDefault="00CE7745" w:rsidP="006E408D">
            <w:pPr>
              <w:rPr>
                <w:sz w:val="22"/>
                <w:szCs w:val="22"/>
              </w:rPr>
            </w:pPr>
            <w:r>
              <w:rPr>
                <w:sz w:val="22"/>
                <w:szCs w:val="22"/>
              </w:rPr>
              <w:t>Beaches</w:t>
            </w:r>
          </w:p>
        </w:tc>
        <w:tc>
          <w:tcPr>
            <w:tcW w:w="1710" w:type="dxa"/>
          </w:tcPr>
          <w:p w14:paraId="2E2EEED4" w14:textId="77777777" w:rsidR="00B824A8" w:rsidRPr="00B824A8" w:rsidRDefault="00CE7745" w:rsidP="006E408D">
            <w:pPr>
              <w:rPr>
                <w:sz w:val="22"/>
                <w:szCs w:val="22"/>
              </w:rPr>
            </w:pPr>
            <w:r>
              <w:rPr>
                <w:sz w:val="22"/>
                <w:szCs w:val="22"/>
              </w:rPr>
              <w:t>The Lost Weekend</w:t>
            </w:r>
          </w:p>
        </w:tc>
      </w:tr>
      <w:tr w:rsidR="00B824A8" w14:paraId="2BE9A03A" w14:textId="77777777" w:rsidTr="008E5565">
        <w:tc>
          <w:tcPr>
            <w:tcW w:w="1278" w:type="dxa"/>
          </w:tcPr>
          <w:p w14:paraId="150F7F9A" w14:textId="77777777" w:rsidR="00B824A8" w:rsidRPr="00B824A8" w:rsidRDefault="00B824A8" w:rsidP="006E408D">
            <w:pPr>
              <w:rPr>
                <w:sz w:val="22"/>
                <w:szCs w:val="22"/>
              </w:rPr>
            </w:pPr>
          </w:p>
        </w:tc>
        <w:tc>
          <w:tcPr>
            <w:tcW w:w="1260" w:type="dxa"/>
          </w:tcPr>
          <w:p w14:paraId="0E9F0360" w14:textId="77777777" w:rsidR="00B824A8" w:rsidRPr="00B824A8" w:rsidRDefault="00B824A8" w:rsidP="006E408D">
            <w:pPr>
              <w:rPr>
                <w:sz w:val="22"/>
                <w:szCs w:val="22"/>
              </w:rPr>
            </w:pPr>
          </w:p>
        </w:tc>
        <w:tc>
          <w:tcPr>
            <w:tcW w:w="1350" w:type="dxa"/>
          </w:tcPr>
          <w:p w14:paraId="055137D8" w14:textId="77777777" w:rsidR="00B824A8" w:rsidRPr="00B824A8" w:rsidRDefault="00B824A8" w:rsidP="006E408D">
            <w:pPr>
              <w:rPr>
                <w:sz w:val="22"/>
                <w:szCs w:val="22"/>
              </w:rPr>
            </w:pPr>
          </w:p>
        </w:tc>
        <w:tc>
          <w:tcPr>
            <w:tcW w:w="1350" w:type="dxa"/>
          </w:tcPr>
          <w:p w14:paraId="17D81544" w14:textId="77777777" w:rsidR="00B824A8" w:rsidRPr="00B824A8" w:rsidRDefault="00B824A8" w:rsidP="006E408D">
            <w:pPr>
              <w:rPr>
                <w:sz w:val="22"/>
                <w:szCs w:val="22"/>
              </w:rPr>
            </w:pPr>
          </w:p>
        </w:tc>
        <w:tc>
          <w:tcPr>
            <w:tcW w:w="1350" w:type="dxa"/>
          </w:tcPr>
          <w:p w14:paraId="57B4833B" w14:textId="77777777" w:rsidR="00B824A8" w:rsidRPr="00B824A8" w:rsidRDefault="00B824A8" w:rsidP="006E408D">
            <w:pPr>
              <w:rPr>
                <w:sz w:val="22"/>
                <w:szCs w:val="22"/>
              </w:rPr>
            </w:pPr>
          </w:p>
        </w:tc>
        <w:tc>
          <w:tcPr>
            <w:tcW w:w="1530" w:type="dxa"/>
          </w:tcPr>
          <w:p w14:paraId="431B4ABF" w14:textId="77777777" w:rsidR="00B824A8" w:rsidRPr="00B824A8" w:rsidRDefault="00B824A8" w:rsidP="006E408D">
            <w:pPr>
              <w:rPr>
                <w:sz w:val="22"/>
                <w:szCs w:val="22"/>
              </w:rPr>
            </w:pPr>
          </w:p>
        </w:tc>
        <w:tc>
          <w:tcPr>
            <w:tcW w:w="1710" w:type="dxa"/>
          </w:tcPr>
          <w:p w14:paraId="090F52D6" w14:textId="77777777" w:rsidR="00B824A8" w:rsidRPr="00B824A8" w:rsidRDefault="00CE7745" w:rsidP="006E408D">
            <w:pPr>
              <w:rPr>
                <w:sz w:val="22"/>
                <w:szCs w:val="22"/>
              </w:rPr>
            </w:pPr>
            <w:r>
              <w:rPr>
                <w:sz w:val="22"/>
                <w:szCs w:val="22"/>
              </w:rPr>
              <w:t>Postcards from the Edge</w:t>
            </w:r>
          </w:p>
        </w:tc>
      </w:tr>
    </w:tbl>
    <w:p w14:paraId="3CB4ABA9" w14:textId="77777777" w:rsidR="00D7187E" w:rsidRPr="00A029E0" w:rsidRDefault="00D7187E" w:rsidP="006E408D">
      <w:pPr>
        <w:rPr>
          <w:sz w:val="28"/>
          <w:szCs w:val="28"/>
        </w:rPr>
      </w:pPr>
      <w:r w:rsidRPr="00A029E0">
        <w:rPr>
          <w:sz w:val="28"/>
          <w:szCs w:val="28"/>
        </w:rPr>
        <w:t xml:space="preserve">I have received a copy of the syllabus for CHD </w:t>
      </w:r>
      <w:r w:rsidR="00DB520E">
        <w:rPr>
          <w:sz w:val="28"/>
          <w:szCs w:val="28"/>
        </w:rPr>
        <w:t>638</w:t>
      </w:r>
      <w:r w:rsidRPr="00A029E0">
        <w:rPr>
          <w:sz w:val="28"/>
          <w:szCs w:val="28"/>
        </w:rPr>
        <w:t>. I have read the syllabus and have been offered an opportunity to ask questions about it. I understand and agree to the requirements in the syllabus.</w:t>
      </w:r>
    </w:p>
    <w:p w14:paraId="7A2A3D05" w14:textId="77777777" w:rsidR="00D7187E" w:rsidRPr="00A029E0" w:rsidRDefault="00D7187E" w:rsidP="006E408D">
      <w:pPr>
        <w:rPr>
          <w:sz w:val="28"/>
          <w:szCs w:val="28"/>
        </w:rPr>
      </w:pPr>
    </w:p>
    <w:p w14:paraId="4173E5B9" w14:textId="77777777" w:rsidR="00D7187E" w:rsidRPr="00A029E0" w:rsidRDefault="00D7187E" w:rsidP="006E408D">
      <w:pPr>
        <w:rPr>
          <w:sz w:val="28"/>
          <w:szCs w:val="28"/>
        </w:rPr>
      </w:pPr>
    </w:p>
    <w:p w14:paraId="1640BC42" w14:textId="77777777" w:rsidR="000840B0" w:rsidRDefault="000840B0" w:rsidP="000840B0">
      <w:pPr>
        <w:rPr>
          <w:sz w:val="28"/>
        </w:rPr>
      </w:pPr>
      <w:r>
        <w:rPr>
          <w:sz w:val="28"/>
        </w:rPr>
        <w:t>Name (please print) _____________________________________________</w:t>
      </w:r>
    </w:p>
    <w:p w14:paraId="4C82DF7B" w14:textId="77777777" w:rsidR="000840B0" w:rsidRDefault="000840B0" w:rsidP="000840B0">
      <w:pPr>
        <w:rPr>
          <w:sz w:val="28"/>
        </w:rPr>
      </w:pPr>
    </w:p>
    <w:p w14:paraId="53C451AA" w14:textId="77777777" w:rsidR="000840B0" w:rsidRDefault="000840B0" w:rsidP="000840B0">
      <w:pPr>
        <w:rPr>
          <w:sz w:val="28"/>
        </w:rPr>
      </w:pPr>
    </w:p>
    <w:p w14:paraId="2D7DDAC0" w14:textId="77777777" w:rsidR="000840B0" w:rsidRDefault="000840B0" w:rsidP="000840B0">
      <w:pPr>
        <w:rPr>
          <w:sz w:val="28"/>
        </w:rPr>
      </w:pPr>
      <w:r>
        <w:rPr>
          <w:sz w:val="28"/>
        </w:rPr>
        <w:t>Signature _____________________________________ Date ___________</w:t>
      </w:r>
    </w:p>
    <w:p w14:paraId="503DB21E" w14:textId="77777777" w:rsidR="006E408D" w:rsidRPr="00A029E0" w:rsidRDefault="006E408D" w:rsidP="006E408D">
      <w:pPr>
        <w:rPr>
          <w:sz w:val="28"/>
          <w:szCs w:val="28"/>
        </w:rPr>
      </w:pPr>
    </w:p>
    <w:p w14:paraId="69E715D8" w14:textId="77777777" w:rsidR="001C1714" w:rsidRPr="00A029E0" w:rsidRDefault="001C1714">
      <w:pPr>
        <w:rPr>
          <w:sz w:val="28"/>
          <w:szCs w:val="28"/>
        </w:rPr>
      </w:pPr>
    </w:p>
    <w:sectPr w:rsidR="001C1714" w:rsidRPr="00A029E0" w:rsidSect="00EC6238">
      <w:headerReference w:type="default" r:id="rId12"/>
      <w:footerReference w:type="even" r:id="rId13"/>
      <w:footerReference w:type="default" r:id="rId14"/>
      <w:headerReference w:type="first" r:id="rId15"/>
      <w:endnotePr>
        <w:numFmt w:val="decimal"/>
      </w:endnotePr>
      <w:pgSz w:w="12240" w:h="15840"/>
      <w:pgMar w:top="1152" w:right="1152" w:bottom="864" w:left="1152" w:header="576" w:footer="1440" w:gutter="0"/>
      <w:pgNumType w:start="1"/>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MM Parries" w:date="2016-07-26T21:13:00Z" w:initials="MP">
    <w:p w14:paraId="2C7F7F84" w14:textId="4387C527" w:rsidR="00D11F37" w:rsidRDefault="00D11F37">
      <w:pPr>
        <w:pStyle w:val="CommentText"/>
      </w:pPr>
      <w:r>
        <w:rPr>
          <w:rStyle w:val="CommentReference"/>
        </w:rPr>
        <w:annotationRef/>
      </w:r>
      <w:r>
        <w:t>Perhaps someone from the Crisis Line</w:t>
      </w:r>
    </w:p>
  </w:comment>
  <w:comment w:id="4" w:author="MM Parries" w:date="2016-07-26T21:03:00Z" w:initials="MP">
    <w:p w14:paraId="1DDA18E0" w14:textId="581EBE8D" w:rsidR="00CD3B6D" w:rsidRDefault="00CD3B6D">
      <w:pPr>
        <w:pStyle w:val="CommentText"/>
      </w:pPr>
      <w:r>
        <w:rPr>
          <w:rStyle w:val="CommentReference"/>
        </w:rPr>
        <w:annotationRef/>
      </w:r>
      <w:r>
        <w:t>Have a speaker from Rape Response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7F7F84" w15:done="0"/>
  <w15:commentEx w15:paraId="1DDA18E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F23A3" w14:textId="77777777" w:rsidR="00F96538" w:rsidRDefault="00F96538">
      <w:r>
        <w:separator/>
      </w:r>
    </w:p>
  </w:endnote>
  <w:endnote w:type="continuationSeparator" w:id="0">
    <w:p w14:paraId="5569793C" w14:textId="77777777" w:rsidR="00F96538" w:rsidRDefault="00F96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F2453" w14:textId="77777777" w:rsidR="008B4E03" w:rsidRDefault="008B4E03" w:rsidP="007C3C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31469C" w14:textId="77777777" w:rsidR="008B4E03" w:rsidRDefault="008B4E03" w:rsidP="007C3C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CD191" w14:textId="77777777" w:rsidR="008B4E03" w:rsidRDefault="008B4E03" w:rsidP="007C3C69">
    <w:pPr>
      <w:pStyle w:val="Footer"/>
      <w:framePr w:wrap="around" w:vAnchor="text" w:hAnchor="margin" w:xAlign="right" w:y="1"/>
      <w:rPr>
        <w:rStyle w:val="PageNumber"/>
      </w:rPr>
    </w:pPr>
  </w:p>
  <w:p w14:paraId="05A97111" w14:textId="77777777" w:rsidR="006C2FEA" w:rsidRDefault="006C2FEA" w:rsidP="007C3C69">
    <w:pPr>
      <w:pStyle w:val="Footer"/>
      <w:ind w:right="360"/>
    </w:pPr>
  </w:p>
  <w:p w14:paraId="3EF0820A" w14:textId="1FD691F0" w:rsidR="008B4E03" w:rsidRDefault="006C2FEA" w:rsidP="007C3C69">
    <w:pPr>
      <w:pStyle w:val="Footer"/>
      <w:ind w:right="360"/>
    </w:pPr>
    <w:r>
      <w:t>Revised 8/2016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1DDA3" w14:textId="77777777" w:rsidR="00F96538" w:rsidRDefault="00F96538">
      <w:r>
        <w:separator/>
      </w:r>
    </w:p>
  </w:footnote>
  <w:footnote w:type="continuationSeparator" w:id="0">
    <w:p w14:paraId="7619B731" w14:textId="77777777" w:rsidR="00F96538" w:rsidRDefault="00F96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242710"/>
      <w:docPartObj>
        <w:docPartGallery w:val="Page Numbers (Top of Page)"/>
        <w:docPartUnique/>
      </w:docPartObj>
    </w:sdtPr>
    <w:sdtEndPr>
      <w:rPr>
        <w:noProof/>
      </w:rPr>
    </w:sdtEndPr>
    <w:sdtContent>
      <w:p w14:paraId="4EF6127B" w14:textId="21FB32B1" w:rsidR="008B4E03" w:rsidRDefault="008B4E03">
        <w:pPr>
          <w:pStyle w:val="Header"/>
          <w:jc w:val="right"/>
        </w:pPr>
        <w:r>
          <w:fldChar w:fldCharType="begin"/>
        </w:r>
        <w:r>
          <w:instrText xml:space="preserve"> PAGE   \* MERGEFORMAT </w:instrText>
        </w:r>
        <w:r>
          <w:fldChar w:fldCharType="separate"/>
        </w:r>
        <w:r w:rsidR="00192F9F">
          <w:rPr>
            <w:noProof/>
          </w:rPr>
          <w:t>9</w:t>
        </w:r>
        <w:r>
          <w:rPr>
            <w:noProof/>
          </w:rPr>
          <w:fldChar w:fldCharType="end"/>
        </w:r>
      </w:p>
    </w:sdtContent>
  </w:sdt>
  <w:p w14:paraId="512FD7D8" w14:textId="77777777" w:rsidR="008B4E03" w:rsidRDefault="008B4E03" w:rsidP="007C3C6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735021"/>
      <w:docPartObj>
        <w:docPartGallery w:val="Page Numbers (Top of Page)"/>
        <w:docPartUnique/>
      </w:docPartObj>
    </w:sdtPr>
    <w:sdtEndPr>
      <w:rPr>
        <w:noProof/>
      </w:rPr>
    </w:sdtEndPr>
    <w:sdtContent>
      <w:p w14:paraId="756D8C4B" w14:textId="0A8ED2E2" w:rsidR="006C2FEA" w:rsidRDefault="006C2FEA">
        <w:pPr>
          <w:pStyle w:val="Header"/>
          <w:jc w:val="right"/>
        </w:pPr>
        <w:r>
          <w:t xml:space="preserve">CHD 638 Crisis Intervention </w:t>
        </w:r>
        <w:r>
          <w:fldChar w:fldCharType="begin"/>
        </w:r>
        <w:r>
          <w:instrText xml:space="preserve"> PAGE   \* MERGEFORMAT </w:instrText>
        </w:r>
        <w:r>
          <w:fldChar w:fldCharType="separate"/>
        </w:r>
        <w:r w:rsidR="006B275D">
          <w:rPr>
            <w:noProof/>
          </w:rPr>
          <w:t>1</w:t>
        </w:r>
        <w:r>
          <w:rPr>
            <w:noProof/>
          </w:rPr>
          <w:fldChar w:fldCharType="end"/>
        </w:r>
      </w:p>
    </w:sdtContent>
  </w:sdt>
  <w:p w14:paraId="61A8E579" w14:textId="77777777" w:rsidR="006C2FEA" w:rsidRDefault="006C2F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36D1C"/>
    <w:multiLevelType w:val="hybridMultilevel"/>
    <w:tmpl w:val="E9CCDF96"/>
    <w:lvl w:ilvl="0" w:tplc="0409000B">
      <w:start w:val="1"/>
      <w:numFmt w:val="bullet"/>
      <w:lvlText w:val=""/>
      <w:lvlJc w:val="left"/>
      <w:pPr>
        <w:tabs>
          <w:tab w:val="num" w:pos="792"/>
        </w:tabs>
        <w:ind w:left="792" w:hanging="792"/>
      </w:pPr>
      <w:rPr>
        <w:rFonts w:ascii="Wingdings" w:hAnsi="Wingdings" w:hint="default"/>
        <w:sz w:val="22"/>
        <w:szCs w:val="22"/>
      </w:rPr>
    </w:lvl>
    <w:lvl w:ilvl="1" w:tplc="441C3B78">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19A6A25"/>
    <w:multiLevelType w:val="hybridMultilevel"/>
    <w:tmpl w:val="CFBAA5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F144B"/>
    <w:multiLevelType w:val="hybridMultilevel"/>
    <w:tmpl w:val="5F8288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E77305"/>
    <w:multiLevelType w:val="hybridMultilevel"/>
    <w:tmpl w:val="19A67BC2"/>
    <w:lvl w:ilvl="0" w:tplc="986844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786B78"/>
    <w:multiLevelType w:val="hybridMultilevel"/>
    <w:tmpl w:val="5816D7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A75200"/>
    <w:multiLevelType w:val="hybridMultilevel"/>
    <w:tmpl w:val="2938B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D548A2"/>
    <w:multiLevelType w:val="hybridMultilevel"/>
    <w:tmpl w:val="031228F8"/>
    <w:lvl w:ilvl="0" w:tplc="F26002A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D210D7"/>
    <w:multiLevelType w:val="hybridMultilevel"/>
    <w:tmpl w:val="88C6BC62"/>
    <w:lvl w:ilvl="0" w:tplc="73F4F8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657C02"/>
    <w:multiLevelType w:val="hybridMultilevel"/>
    <w:tmpl w:val="59A478BC"/>
    <w:lvl w:ilvl="0" w:tplc="CE5E831C">
      <w:numFmt w:val="bullet"/>
      <w:lvlText w:val=""/>
      <w:lvlJc w:val="left"/>
      <w:pPr>
        <w:tabs>
          <w:tab w:val="num" w:pos="792"/>
        </w:tabs>
        <w:ind w:left="792" w:hanging="792"/>
      </w:pPr>
      <w:rPr>
        <w:rFonts w:ascii="Wingdings" w:hAnsi="Wingdings" w:cs="Arial Narrow" w:hint="default"/>
        <w:sz w:val="22"/>
        <w:szCs w:val="22"/>
      </w:rPr>
    </w:lvl>
    <w:lvl w:ilvl="1" w:tplc="441C3B78">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E7C3FEA"/>
    <w:multiLevelType w:val="hybridMultilevel"/>
    <w:tmpl w:val="53568CD4"/>
    <w:lvl w:ilvl="0" w:tplc="0409000B">
      <w:start w:val="1"/>
      <w:numFmt w:val="bullet"/>
      <w:lvlText w:val=""/>
      <w:lvlJc w:val="left"/>
      <w:pPr>
        <w:tabs>
          <w:tab w:val="num" w:pos="792"/>
        </w:tabs>
        <w:ind w:left="792" w:hanging="792"/>
      </w:pPr>
      <w:rPr>
        <w:rFonts w:ascii="Wingdings" w:hAnsi="Wingdings" w:hint="default"/>
        <w:sz w:val="22"/>
        <w:szCs w:val="22"/>
      </w:rPr>
    </w:lvl>
    <w:lvl w:ilvl="1" w:tplc="441C3B78">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num>
  <w:num w:numId="2">
    <w:abstractNumId w:val="2"/>
  </w:num>
  <w:num w:numId="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0"/>
  </w:num>
  <w:num w:numId="7">
    <w:abstractNumId w:val="9"/>
  </w:num>
  <w:num w:numId="8">
    <w:abstractNumId w:val="7"/>
  </w:num>
  <w:num w:numId="9">
    <w:abstractNumId w:val="4"/>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US" w:vendorID="64" w:dllVersion="131078" w:nlCheck="1" w:checkStyle="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08D"/>
    <w:rsid w:val="0006483E"/>
    <w:rsid w:val="000840B0"/>
    <w:rsid w:val="0009191F"/>
    <w:rsid w:val="00105BAD"/>
    <w:rsid w:val="001518F5"/>
    <w:rsid w:val="0016190B"/>
    <w:rsid w:val="00183F2F"/>
    <w:rsid w:val="00185B1A"/>
    <w:rsid w:val="00192F9F"/>
    <w:rsid w:val="001A47A7"/>
    <w:rsid w:val="001B636C"/>
    <w:rsid w:val="001C1714"/>
    <w:rsid w:val="001D4787"/>
    <w:rsid w:val="00205C49"/>
    <w:rsid w:val="00223FB7"/>
    <w:rsid w:val="002432AB"/>
    <w:rsid w:val="0025456C"/>
    <w:rsid w:val="00282848"/>
    <w:rsid w:val="0029642C"/>
    <w:rsid w:val="002D7E8E"/>
    <w:rsid w:val="002E54DF"/>
    <w:rsid w:val="002E5DFA"/>
    <w:rsid w:val="00313284"/>
    <w:rsid w:val="00337CDD"/>
    <w:rsid w:val="003708F9"/>
    <w:rsid w:val="00382423"/>
    <w:rsid w:val="00390F86"/>
    <w:rsid w:val="0039408E"/>
    <w:rsid w:val="003C6479"/>
    <w:rsid w:val="00403D9D"/>
    <w:rsid w:val="00445565"/>
    <w:rsid w:val="00480659"/>
    <w:rsid w:val="004A297A"/>
    <w:rsid w:val="004B1A72"/>
    <w:rsid w:val="004C7831"/>
    <w:rsid w:val="004E2C8F"/>
    <w:rsid w:val="004F7FA2"/>
    <w:rsid w:val="00507BFC"/>
    <w:rsid w:val="00545FE2"/>
    <w:rsid w:val="00585E46"/>
    <w:rsid w:val="00593740"/>
    <w:rsid w:val="005A02E0"/>
    <w:rsid w:val="005A5975"/>
    <w:rsid w:val="005C5E14"/>
    <w:rsid w:val="005D4D67"/>
    <w:rsid w:val="005D7E33"/>
    <w:rsid w:val="00606D9C"/>
    <w:rsid w:val="006179D8"/>
    <w:rsid w:val="00635DCB"/>
    <w:rsid w:val="00650AF3"/>
    <w:rsid w:val="00667CB3"/>
    <w:rsid w:val="00672148"/>
    <w:rsid w:val="006840A8"/>
    <w:rsid w:val="00692F43"/>
    <w:rsid w:val="006B275D"/>
    <w:rsid w:val="006C2FEA"/>
    <w:rsid w:val="006E408D"/>
    <w:rsid w:val="00721E9B"/>
    <w:rsid w:val="00734516"/>
    <w:rsid w:val="007452B8"/>
    <w:rsid w:val="00762795"/>
    <w:rsid w:val="007B1C2B"/>
    <w:rsid w:val="007C3C69"/>
    <w:rsid w:val="007C612A"/>
    <w:rsid w:val="00804180"/>
    <w:rsid w:val="008A06FB"/>
    <w:rsid w:val="008A7E2E"/>
    <w:rsid w:val="008B4E03"/>
    <w:rsid w:val="008D0542"/>
    <w:rsid w:val="008E5565"/>
    <w:rsid w:val="00940B23"/>
    <w:rsid w:val="00963E08"/>
    <w:rsid w:val="00982688"/>
    <w:rsid w:val="00994F01"/>
    <w:rsid w:val="009B0787"/>
    <w:rsid w:val="009D7A8D"/>
    <w:rsid w:val="00A029E0"/>
    <w:rsid w:val="00A206E1"/>
    <w:rsid w:val="00B37721"/>
    <w:rsid w:val="00B45E22"/>
    <w:rsid w:val="00B824A8"/>
    <w:rsid w:val="00B93A31"/>
    <w:rsid w:val="00BC4153"/>
    <w:rsid w:val="00C260E5"/>
    <w:rsid w:val="00C36772"/>
    <w:rsid w:val="00C854A0"/>
    <w:rsid w:val="00C87C5E"/>
    <w:rsid w:val="00CB69F9"/>
    <w:rsid w:val="00CD39B8"/>
    <w:rsid w:val="00CD3B6D"/>
    <w:rsid w:val="00CE7745"/>
    <w:rsid w:val="00CF5382"/>
    <w:rsid w:val="00D11F37"/>
    <w:rsid w:val="00D47AE2"/>
    <w:rsid w:val="00D526E7"/>
    <w:rsid w:val="00D7187E"/>
    <w:rsid w:val="00DB520E"/>
    <w:rsid w:val="00DC17CD"/>
    <w:rsid w:val="00DC2CFF"/>
    <w:rsid w:val="00DF2F64"/>
    <w:rsid w:val="00E0486D"/>
    <w:rsid w:val="00E517E5"/>
    <w:rsid w:val="00E95850"/>
    <w:rsid w:val="00EC6238"/>
    <w:rsid w:val="00ED58CE"/>
    <w:rsid w:val="00F53AE9"/>
    <w:rsid w:val="00F908BF"/>
    <w:rsid w:val="00F96538"/>
    <w:rsid w:val="00FE69C1"/>
    <w:rsid w:val="00FE6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5EEF6"/>
  <w15:docId w15:val="{808C7F77-6866-4CA1-A043-8E093D71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0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E408D"/>
    <w:pPr>
      <w:tabs>
        <w:tab w:val="center" w:pos="4320"/>
        <w:tab w:val="right" w:pos="8640"/>
      </w:tabs>
    </w:pPr>
  </w:style>
  <w:style w:type="character" w:customStyle="1" w:styleId="FooterChar">
    <w:name w:val="Footer Char"/>
    <w:basedOn w:val="DefaultParagraphFont"/>
    <w:link w:val="Footer"/>
    <w:rsid w:val="006E408D"/>
    <w:rPr>
      <w:rFonts w:ascii="Times New Roman" w:eastAsia="Times New Roman" w:hAnsi="Times New Roman" w:cs="Times New Roman"/>
      <w:sz w:val="24"/>
      <w:szCs w:val="24"/>
    </w:rPr>
  </w:style>
  <w:style w:type="character" w:styleId="PageNumber">
    <w:name w:val="page number"/>
    <w:basedOn w:val="DefaultParagraphFont"/>
    <w:rsid w:val="006E408D"/>
  </w:style>
  <w:style w:type="paragraph" w:styleId="Header">
    <w:name w:val="header"/>
    <w:basedOn w:val="Normal"/>
    <w:link w:val="HeaderChar"/>
    <w:uiPriority w:val="99"/>
    <w:rsid w:val="006E408D"/>
    <w:pPr>
      <w:tabs>
        <w:tab w:val="center" w:pos="4320"/>
        <w:tab w:val="right" w:pos="8640"/>
      </w:tabs>
    </w:pPr>
  </w:style>
  <w:style w:type="character" w:customStyle="1" w:styleId="HeaderChar">
    <w:name w:val="Header Char"/>
    <w:basedOn w:val="DefaultParagraphFont"/>
    <w:link w:val="Header"/>
    <w:uiPriority w:val="99"/>
    <w:rsid w:val="006E408D"/>
    <w:rPr>
      <w:rFonts w:ascii="Times New Roman" w:eastAsia="Times New Roman" w:hAnsi="Times New Roman" w:cs="Times New Roman"/>
      <w:sz w:val="24"/>
      <w:szCs w:val="24"/>
    </w:rPr>
  </w:style>
  <w:style w:type="paragraph" w:styleId="ListParagraph">
    <w:name w:val="List Paragraph"/>
    <w:basedOn w:val="Normal"/>
    <w:uiPriority w:val="34"/>
    <w:qFormat/>
    <w:rsid w:val="006E408D"/>
    <w:pPr>
      <w:ind w:left="720"/>
      <w:contextualSpacing/>
    </w:pPr>
    <w:rPr>
      <w:rFonts w:eastAsia="Cambria"/>
      <w:lang w:bidi="en-US"/>
    </w:rPr>
  </w:style>
  <w:style w:type="paragraph" w:styleId="BalloonText">
    <w:name w:val="Balloon Text"/>
    <w:basedOn w:val="Normal"/>
    <w:link w:val="BalloonTextChar"/>
    <w:uiPriority w:val="99"/>
    <w:semiHidden/>
    <w:unhideWhenUsed/>
    <w:rsid w:val="003C6479"/>
    <w:rPr>
      <w:rFonts w:ascii="Tahoma" w:hAnsi="Tahoma" w:cs="Tahoma"/>
      <w:sz w:val="16"/>
      <w:szCs w:val="16"/>
    </w:rPr>
  </w:style>
  <w:style w:type="character" w:customStyle="1" w:styleId="BalloonTextChar">
    <w:name w:val="Balloon Text Char"/>
    <w:basedOn w:val="DefaultParagraphFont"/>
    <w:link w:val="BalloonText"/>
    <w:uiPriority w:val="99"/>
    <w:semiHidden/>
    <w:rsid w:val="003C6479"/>
    <w:rPr>
      <w:rFonts w:ascii="Tahoma" w:eastAsia="Times New Roman" w:hAnsi="Tahoma" w:cs="Tahoma"/>
      <w:sz w:val="16"/>
      <w:szCs w:val="16"/>
    </w:rPr>
  </w:style>
  <w:style w:type="table" w:styleId="TableGrid">
    <w:name w:val="Table Grid"/>
    <w:basedOn w:val="TableNormal"/>
    <w:uiPriority w:val="59"/>
    <w:rsid w:val="00982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C612A"/>
    <w:pPr>
      <w:spacing w:before="100" w:beforeAutospacing="1" w:after="100" w:afterAutospacing="1"/>
    </w:pPr>
  </w:style>
  <w:style w:type="character" w:styleId="CommentReference">
    <w:name w:val="annotation reference"/>
    <w:basedOn w:val="DefaultParagraphFont"/>
    <w:uiPriority w:val="99"/>
    <w:semiHidden/>
    <w:unhideWhenUsed/>
    <w:rsid w:val="004A297A"/>
    <w:rPr>
      <w:sz w:val="16"/>
      <w:szCs w:val="16"/>
    </w:rPr>
  </w:style>
  <w:style w:type="paragraph" w:styleId="CommentText">
    <w:name w:val="annotation text"/>
    <w:basedOn w:val="Normal"/>
    <w:link w:val="CommentTextChar"/>
    <w:uiPriority w:val="99"/>
    <w:semiHidden/>
    <w:unhideWhenUsed/>
    <w:rsid w:val="004A297A"/>
    <w:rPr>
      <w:sz w:val="20"/>
      <w:szCs w:val="20"/>
    </w:rPr>
  </w:style>
  <w:style w:type="character" w:customStyle="1" w:styleId="CommentTextChar">
    <w:name w:val="Comment Text Char"/>
    <w:basedOn w:val="DefaultParagraphFont"/>
    <w:link w:val="CommentText"/>
    <w:uiPriority w:val="99"/>
    <w:semiHidden/>
    <w:rsid w:val="004A297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297A"/>
    <w:rPr>
      <w:b/>
      <w:bCs/>
    </w:rPr>
  </w:style>
  <w:style w:type="character" w:customStyle="1" w:styleId="CommentSubjectChar">
    <w:name w:val="Comment Subject Char"/>
    <w:basedOn w:val="CommentTextChar"/>
    <w:link w:val="CommentSubject"/>
    <w:uiPriority w:val="99"/>
    <w:semiHidden/>
    <w:rsid w:val="004A297A"/>
    <w:rPr>
      <w:rFonts w:ascii="Times New Roman" w:eastAsia="Times New Roman" w:hAnsi="Times New Roman" w:cs="Times New Roman"/>
      <w:b/>
      <w:bCs/>
      <w:sz w:val="20"/>
      <w:szCs w:val="20"/>
    </w:rPr>
  </w:style>
  <w:style w:type="paragraph" w:styleId="Revision">
    <w:name w:val="Revision"/>
    <w:hidden/>
    <w:uiPriority w:val="99"/>
    <w:semiHidden/>
    <w:rsid w:val="004A297A"/>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D7E8E"/>
  </w:style>
  <w:style w:type="character" w:styleId="Hyperlink">
    <w:name w:val="Hyperlink"/>
    <w:basedOn w:val="DefaultParagraphFont"/>
    <w:uiPriority w:val="99"/>
    <w:semiHidden/>
    <w:unhideWhenUsed/>
    <w:rsid w:val="002D7E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605088">
      <w:bodyDiv w:val="1"/>
      <w:marLeft w:val="0"/>
      <w:marRight w:val="0"/>
      <w:marTop w:val="0"/>
      <w:marBottom w:val="0"/>
      <w:divBdr>
        <w:top w:val="none" w:sz="0" w:space="0" w:color="auto"/>
        <w:left w:val="none" w:sz="0" w:space="0" w:color="auto"/>
        <w:bottom w:val="none" w:sz="0" w:space="0" w:color="auto"/>
        <w:right w:val="none" w:sz="0" w:space="0" w:color="auto"/>
      </w:divBdr>
    </w:div>
    <w:div w:id="806581905">
      <w:bodyDiv w:val="1"/>
      <w:marLeft w:val="0"/>
      <w:marRight w:val="0"/>
      <w:marTop w:val="0"/>
      <w:marBottom w:val="0"/>
      <w:divBdr>
        <w:top w:val="none" w:sz="0" w:space="0" w:color="auto"/>
        <w:left w:val="none" w:sz="0" w:space="0" w:color="auto"/>
        <w:bottom w:val="none" w:sz="0" w:space="0" w:color="auto"/>
        <w:right w:val="none" w:sz="0" w:space="0" w:color="auto"/>
      </w:divBdr>
      <w:divsChild>
        <w:div w:id="1245990226">
          <w:marLeft w:val="0"/>
          <w:marRight w:val="0"/>
          <w:marTop w:val="0"/>
          <w:marBottom w:val="0"/>
          <w:divBdr>
            <w:top w:val="none" w:sz="0" w:space="0" w:color="auto"/>
            <w:left w:val="none" w:sz="0" w:space="0" w:color="auto"/>
            <w:bottom w:val="none" w:sz="0" w:space="0" w:color="auto"/>
            <w:right w:val="none" w:sz="0" w:space="0" w:color="auto"/>
          </w:divBdr>
        </w:div>
        <w:div w:id="1469401231">
          <w:marLeft w:val="0"/>
          <w:marRight w:val="0"/>
          <w:marTop w:val="0"/>
          <w:marBottom w:val="0"/>
          <w:divBdr>
            <w:top w:val="none" w:sz="0" w:space="0" w:color="auto"/>
            <w:left w:val="none" w:sz="0" w:space="0" w:color="auto"/>
            <w:bottom w:val="none" w:sz="0" w:space="0" w:color="auto"/>
            <w:right w:val="none" w:sz="0" w:space="0" w:color="auto"/>
          </w:divBdr>
        </w:div>
      </w:divsChild>
    </w:div>
    <w:div w:id="1254360068">
      <w:bodyDiv w:val="1"/>
      <w:marLeft w:val="0"/>
      <w:marRight w:val="0"/>
      <w:marTop w:val="0"/>
      <w:marBottom w:val="0"/>
      <w:divBdr>
        <w:top w:val="none" w:sz="0" w:space="0" w:color="auto"/>
        <w:left w:val="none" w:sz="0" w:space="0" w:color="auto"/>
        <w:bottom w:val="none" w:sz="0" w:space="0" w:color="auto"/>
        <w:right w:val="none" w:sz="0" w:space="0" w:color="auto"/>
      </w:divBdr>
    </w:div>
    <w:div w:id="172243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a.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una.edu/titlei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E97BD-E8B0-468A-9EB6-C1BA7C613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3167</Words>
  <Characters>18055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pctech</dc:creator>
  <cp:lastModifiedBy>Hailey, Paula B.</cp:lastModifiedBy>
  <cp:revision>2</cp:revision>
  <cp:lastPrinted>2014-04-03T22:18:00Z</cp:lastPrinted>
  <dcterms:created xsi:type="dcterms:W3CDTF">2016-09-28T21:10:00Z</dcterms:created>
  <dcterms:modified xsi:type="dcterms:W3CDTF">2016-09-28T21:10:00Z</dcterms:modified>
</cp:coreProperties>
</file>